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F46D" w14:textId="1561E8AA" w:rsidR="005A39C7" w:rsidRPr="00C80DAF" w:rsidRDefault="005A39C7" w:rsidP="005A39C7">
      <w:pPr>
        <w:tabs>
          <w:tab w:val="right" w:pos="9639"/>
        </w:tabs>
        <w:overflowPunct w:val="0"/>
        <w:autoSpaceDE w:val="0"/>
        <w:autoSpaceDN w:val="0"/>
        <w:adjustRightInd w:val="0"/>
        <w:jc w:val="left"/>
        <w:textAlignment w:val="baseline"/>
        <w:rPr>
          <w:rFonts w:ascii="Arial" w:eastAsia="Arial Unicode MS" w:hAnsi="Arial" w:cs="Arial"/>
          <w:b/>
          <w:bCs/>
          <w:i/>
          <w:kern w:val="0"/>
          <w:sz w:val="28"/>
          <w:szCs w:val="28"/>
        </w:rPr>
      </w:pPr>
      <w:r w:rsidRPr="00E444E8">
        <w:rPr>
          <w:rFonts w:ascii="Arial" w:eastAsia="Arial Unicode MS" w:hAnsi="Arial" w:cs="Arial"/>
          <w:b/>
          <w:bCs/>
          <w:kern w:val="0"/>
          <w:sz w:val="28"/>
          <w:szCs w:val="28"/>
          <w:lang w:eastAsia="en-US"/>
        </w:rPr>
        <w:t>3GPP T</w:t>
      </w:r>
      <w:bookmarkStart w:id="0" w:name="_Ref452454252"/>
      <w:bookmarkEnd w:id="0"/>
      <w:r w:rsidRPr="00E444E8">
        <w:rPr>
          <w:rFonts w:ascii="Arial" w:eastAsia="Arial Unicode MS" w:hAnsi="Arial" w:cs="Arial"/>
          <w:b/>
          <w:bCs/>
          <w:kern w:val="0"/>
          <w:sz w:val="28"/>
          <w:szCs w:val="28"/>
          <w:lang w:eastAsia="en-US"/>
        </w:rPr>
        <w:t>SG</w:t>
      </w:r>
      <w:r w:rsidRPr="00C80DAF">
        <w:rPr>
          <w:rFonts w:ascii="Arial" w:eastAsia="Arial Unicode MS" w:hAnsi="Arial" w:cs="Arial"/>
          <w:b/>
          <w:bCs/>
          <w:kern w:val="0"/>
          <w:sz w:val="28"/>
          <w:szCs w:val="28"/>
        </w:rPr>
        <w:t>-</w:t>
      </w:r>
      <w:r w:rsidRPr="00C80DAF">
        <w:rPr>
          <w:rFonts w:ascii="Arial" w:eastAsia="Arial Unicode MS" w:hAnsi="Arial" w:cs="Arial"/>
          <w:b/>
          <w:bCs/>
          <w:kern w:val="0"/>
          <w:sz w:val="28"/>
          <w:szCs w:val="28"/>
          <w:lang w:eastAsia="en-US"/>
        </w:rPr>
        <w:t>RAN</w:t>
      </w:r>
      <w:r w:rsidRPr="00C80DAF">
        <w:rPr>
          <w:rFonts w:ascii="Arial" w:eastAsia="Arial Unicode MS" w:hAnsi="Arial" w:cs="Arial"/>
          <w:b/>
          <w:bCs/>
          <w:kern w:val="0"/>
          <w:sz w:val="28"/>
          <w:szCs w:val="28"/>
        </w:rPr>
        <w:t xml:space="preserve"> WG2 Meeting #114 electronic</w:t>
      </w:r>
      <w:r w:rsidRPr="00C80DAF">
        <w:rPr>
          <w:rFonts w:ascii="Arial" w:eastAsia="Arial Unicode MS" w:hAnsi="Arial" w:cs="Arial"/>
          <w:b/>
          <w:bCs/>
          <w:kern w:val="0"/>
          <w:sz w:val="28"/>
          <w:szCs w:val="28"/>
          <w:lang w:eastAsia="en-US"/>
        </w:rPr>
        <w:tab/>
      </w:r>
      <w:r w:rsidR="008F3EBE" w:rsidRPr="008F3EBE">
        <w:rPr>
          <w:rFonts w:ascii="Arial" w:eastAsia="Arial Unicode MS" w:hAnsi="Arial" w:cs="Arial"/>
          <w:b/>
          <w:bCs/>
          <w:kern w:val="0"/>
          <w:sz w:val="28"/>
          <w:szCs w:val="28"/>
          <w:lang w:eastAsia="en-US"/>
        </w:rPr>
        <w:t>R2-2106014</w:t>
      </w:r>
    </w:p>
    <w:p w14:paraId="2F75C0D0" w14:textId="68278BEF" w:rsidR="00921AEC" w:rsidRPr="00C80DAF" w:rsidRDefault="005A39C7" w:rsidP="005A39C7">
      <w:pPr>
        <w:widowControl/>
        <w:spacing w:after="120"/>
        <w:jc w:val="left"/>
        <w:rPr>
          <w:rFonts w:ascii="Arial" w:eastAsia="Arial Unicode MS" w:hAnsi="Arial" w:cs="Arial"/>
          <w:b/>
          <w:bCs/>
          <w:kern w:val="0"/>
          <w:sz w:val="24"/>
          <w:szCs w:val="24"/>
          <w:lang w:eastAsia="en-US"/>
        </w:rPr>
      </w:pPr>
      <w:r w:rsidRPr="00C80DAF">
        <w:rPr>
          <w:rFonts w:ascii="Arial" w:eastAsia="Arial Unicode MS" w:hAnsi="Arial" w:cs="Arial"/>
          <w:b/>
          <w:bCs/>
          <w:kern w:val="0"/>
          <w:sz w:val="24"/>
          <w:szCs w:val="24"/>
          <w:lang w:eastAsia="en-US"/>
        </w:rPr>
        <w:t xml:space="preserve">Online, </w:t>
      </w:r>
      <w:r w:rsidR="008F3EBE" w:rsidRPr="008F3EBE">
        <w:rPr>
          <w:rFonts w:ascii="Arial" w:eastAsia="Arial Unicode MS" w:hAnsi="Arial" w:cs="Arial"/>
          <w:b/>
          <w:bCs/>
          <w:kern w:val="0"/>
          <w:sz w:val="24"/>
          <w:szCs w:val="24"/>
          <w:lang w:eastAsia="en-US"/>
        </w:rPr>
        <w:t>19th - 27th May 2021</w:t>
      </w:r>
    </w:p>
    <w:p w14:paraId="144093C7" w14:textId="2F2F1704" w:rsidR="00C43DD3" w:rsidRPr="00E444E8" w:rsidRDefault="00C43DD3" w:rsidP="00C43DD3">
      <w:pPr>
        <w:widowControl/>
        <w:spacing w:after="120"/>
        <w:jc w:val="left"/>
        <w:rPr>
          <w:rFonts w:ascii="Arial" w:eastAsia="Arial Unicode MS" w:hAnsi="Arial" w:cs="Arial"/>
          <w:b/>
          <w:bCs/>
          <w:kern w:val="0"/>
          <w:sz w:val="24"/>
          <w:szCs w:val="20"/>
        </w:rPr>
      </w:pPr>
      <w:r w:rsidRPr="00E444E8">
        <w:rPr>
          <w:rFonts w:ascii="Arial" w:eastAsia="Arial Unicode MS" w:hAnsi="Arial" w:cs="Arial"/>
          <w:b/>
          <w:bCs/>
          <w:kern w:val="0"/>
          <w:sz w:val="24"/>
          <w:szCs w:val="20"/>
          <w:lang w:eastAsia="en-US"/>
        </w:rPr>
        <w:t>Agenda item:</w:t>
      </w:r>
      <w:r w:rsidRPr="00E444E8">
        <w:rPr>
          <w:rFonts w:ascii="Arial" w:eastAsia="Arial Unicode MS" w:hAnsi="Arial" w:cs="Arial"/>
          <w:b/>
          <w:bCs/>
          <w:kern w:val="0"/>
          <w:sz w:val="24"/>
          <w:szCs w:val="20"/>
        </w:rPr>
        <w:tab/>
      </w:r>
      <w:r w:rsidRPr="00E444E8">
        <w:rPr>
          <w:rFonts w:ascii="Arial" w:eastAsia="Arial Unicode MS" w:hAnsi="Arial" w:cs="Arial"/>
          <w:b/>
          <w:bCs/>
          <w:kern w:val="0"/>
          <w:sz w:val="24"/>
          <w:szCs w:val="20"/>
        </w:rPr>
        <w:tab/>
        <w:t>8.8.3 Slice based RACH configuration or access barring</w:t>
      </w:r>
    </w:p>
    <w:p w14:paraId="0C71FADC" w14:textId="77777777" w:rsidR="00C43DD3" w:rsidRPr="00E444E8" w:rsidRDefault="00C43DD3" w:rsidP="00C43DD3">
      <w:pPr>
        <w:widowControl/>
        <w:spacing w:after="120"/>
        <w:jc w:val="left"/>
        <w:rPr>
          <w:rFonts w:ascii="Arial" w:eastAsia="Arial Unicode MS" w:hAnsi="Arial" w:cs="Arial"/>
          <w:b/>
          <w:bCs/>
          <w:kern w:val="0"/>
          <w:sz w:val="24"/>
          <w:szCs w:val="20"/>
        </w:rPr>
      </w:pPr>
      <w:r w:rsidRPr="00E444E8">
        <w:rPr>
          <w:rFonts w:ascii="Arial" w:eastAsia="Arial Unicode MS" w:hAnsi="Arial" w:cs="Arial"/>
          <w:b/>
          <w:bCs/>
          <w:kern w:val="0"/>
          <w:sz w:val="24"/>
          <w:szCs w:val="20"/>
          <w:lang w:eastAsia="en-US"/>
        </w:rPr>
        <w:t>Source:</w:t>
      </w:r>
      <w:r w:rsidRPr="00E444E8">
        <w:rPr>
          <w:rFonts w:ascii="Arial" w:eastAsia="Arial Unicode MS" w:hAnsi="Arial" w:cs="Arial"/>
          <w:b/>
          <w:bCs/>
          <w:kern w:val="0"/>
          <w:sz w:val="24"/>
          <w:szCs w:val="20"/>
        </w:rPr>
        <w:tab/>
      </w:r>
      <w:r w:rsidRPr="00E444E8">
        <w:rPr>
          <w:rFonts w:ascii="Arial" w:eastAsia="Arial Unicode MS" w:hAnsi="Arial" w:cs="Arial"/>
          <w:b/>
          <w:bCs/>
          <w:kern w:val="0"/>
          <w:sz w:val="24"/>
          <w:szCs w:val="20"/>
        </w:rPr>
        <w:tab/>
      </w:r>
      <w:r w:rsidRPr="00E444E8">
        <w:rPr>
          <w:rFonts w:ascii="Arial" w:eastAsia="Arial Unicode MS" w:hAnsi="Arial" w:cs="Arial"/>
          <w:b/>
          <w:bCs/>
          <w:kern w:val="0"/>
          <w:sz w:val="24"/>
          <w:szCs w:val="20"/>
          <w:lang w:eastAsia="en-US"/>
        </w:rPr>
        <w:t>NEC</w:t>
      </w:r>
    </w:p>
    <w:p w14:paraId="0BB17AEE" w14:textId="3B53F443" w:rsidR="00C43DD3" w:rsidRPr="00E444E8" w:rsidRDefault="00C43DD3" w:rsidP="00C43DD3">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E444E8">
        <w:rPr>
          <w:rFonts w:ascii="Arial" w:eastAsia="Arial Unicode MS" w:hAnsi="Arial" w:cs="Arial"/>
          <w:b/>
          <w:bCs/>
          <w:kern w:val="0"/>
          <w:sz w:val="24"/>
          <w:szCs w:val="20"/>
          <w:lang w:eastAsia="en-US"/>
        </w:rPr>
        <w:t>Title:</w:t>
      </w:r>
      <w:r w:rsidRPr="00E444E8">
        <w:rPr>
          <w:rFonts w:ascii="Arial" w:eastAsia="Arial Unicode MS" w:hAnsi="Arial" w:cs="Arial"/>
          <w:b/>
          <w:bCs/>
          <w:kern w:val="0"/>
          <w:sz w:val="24"/>
          <w:szCs w:val="20"/>
        </w:rPr>
        <w:tab/>
      </w:r>
      <w:r w:rsidRPr="00E444E8">
        <w:rPr>
          <w:rFonts w:ascii="Arial" w:eastAsia="Arial Unicode MS" w:hAnsi="Arial" w:cs="Arial"/>
          <w:b/>
          <w:bCs/>
          <w:kern w:val="0"/>
          <w:sz w:val="24"/>
          <w:szCs w:val="20"/>
        </w:rPr>
        <w:tab/>
      </w:r>
      <w:r w:rsidR="005A39C7" w:rsidRPr="00E444E8">
        <w:rPr>
          <w:rFonts w:ascii="Arial" w:eastAsia="Arial Unicode MS" w:hAnsi="Arial" w:cs="Arial"/>
          <w:b/>
          <w:bCs/>
          <w:kern w:val="0"/>
          <w:sz w:val="24"/>
          <w:szCs w:val="20"/>
        </w:rPr>
        <w:t>RAN Slicing remaining RACH issues</w:t>
      </w:r>
    </w:p>
    <w:p w14:paraId="32C5A7FF" w14:textId="77777777" w:rsidR="00C43DD3" w:rsidRPr="00E444E8" w:rsidRDefault="00C43DD3" w:rsidP="00C43DD3">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E444E8">
        <w:rPr>
          <w:rFonts w:ascii="Arial" w:eastAsia="Arial Unicode MS" w:hAnsi="Arial" w:cs="Arial"/>
          <w:b/>
          <w:bCs/>
          <w:kern w:val="0"/>
          <w:sz w:val="24"/>
          <w:szCs w:val="20"/>
          <w:lang w:eastAsia="en-US"/>
        </w:rPr>
        <w:t>Document for:</w:t>
      </w:r>
      <w:r w:rsidRPr="00E444E8">
        <w:rPr>
          <w:rFonts w:ascii="Arial" w:eastAsia="Arial Unicode MS" w:hAnsi="Arial" w:cs="Arial"/>
          <w:b/>
          <w:bCs/>
          <w:kern w:val="0"/>
          <w:sz w:val="24"/>
          <w:szCs w:val="20"/>
        </w:rPr>
        <w:tab/>
      </w:r>
      <w:r w:rsidRPr="00E444E8">
        <w:rPr>
          <w:rFonts w:ascii="Arial" w:eastAsia="Arial Unicode MS" w:hAnsi="Arial" w:cs="Arial"/>
          <w:b/>
          <w:bCs/>
          <w:kern w:val="0"/>
          <w:sz w:val="24"/>
          <w:szCs w:val="20"/>
        </w:rPr>
        <w:tab/>
      </w:r>
      <w:r w:rsidRPr="00E444E8">
        <w:rPr>
          <w:rFonts w:ascii="Arial" w:eastAsia="Arial Unicode MS" w:hAnsi="Arial" w:cs="Arial"/>
          <w:b/>
          <w:bCs/>
          <w:kern w:val="0"/>
          <w:sz w:val="24"/>
          <w:szCs w:val="20"/>
          <w:lang w:eastAsia="en-US"/>
        </w:rPr>
        <w:t>Discussion</w:t>
      </w:r>
    </w:p>
    <w:p w14:paraId="63CAA991" w14:textId="77777777" w:rsidR="00C43DD3" w:rsidRPr="00C80DAF" w:rsidRDefault="00C43DD3" w:rsidP="00C43DD3">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C80DAF">
        <w:rPr>
          <w:rFonts w:ascii="Arial" w:eastAsia="Arial Unicode MS" w:hAnsi="Arial" w:cs="Arial"/>
          <w:kern w:val="0"/>
          <w:sz w:val="32"/>
          <w:szCs w:val="20"/>
          <w:lang w:eastAsia="en-US"/>
        </w:rPr>
        <w:t>1. Introduction</w:t>
      </w:r>
    </w:p>
    <w:p w14:paraId="19B1927E" w14:textId="77777777" w:rsidR="004A1193" w:rsidRPr="00C80DAF" w:rsidRDefault="004A1193" w:rsidP="004A1193">
      <w:pPr>
        <w:widowControl/>
        <w:spacing w:after="120" w:line="240" w:lineRule="atLeast"/>
        <w:rPr>
          <w:rFonts w:ascii="Arial" w:eastAsia="Arial Unicode MS" w:hAnsi="Arial" w:cs="Arial"/>
          <w:kern w:val="0"/>
          <w:sz w:val="20"/>
          <w:szCs w:val="20"/>
        </w:rPr>
      </w:pPr>
      <w:r w:rsidRPr="00C80DAF">
        <w:rPr>
          <w:rFonts w:ascii="Arial" w:eastAsia="Arial Unicode MS" w:hAnsi="Arial" w:cs="Arial"/>
          <w:kern w:val="0"/>
          <w:sz w:val="20"/>
          <w:szCs w:val="20"/>
        </w:rPr>
        <w:t>During RAN2 #112-e meeting and after during email discussion [1], two solution approaches were highlighted:</w:t>
      </w:r>
    </w:p>
    <w:p w14:paraId="4C4D9EE0" w14:textId="77777777" w:rsidR="004A1193" w:rsidRPr="00C80DAF" w:rsidRDefault="004A1193" w:rsidP="004A1193">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cs="Arial"/>
          <w:kern w:val="0"/>
          <w:sz w:val="20"/>
          <w:szCs w:val="20"/>
        </w:rPr>
      </w:pPr>
      <w:r w:rsidRPr="00C80DAF">
        <w:rPr>
          <w:rFonts w:ascii="Arial" w:eastAsia="Arial Unicode MS" w:hAnsi="Arial" w:cs="Arial"/>
          <w:kern w:val="0"/>
          <w:sz w:val="20"/>
          <w:szCs w:val="20"/>
        </w:rPr>
        <w:t>The following solutions will be studied and captured in the TR 38.832:</w:t>
      </w:r>
    </w:p>
    <w:p w14:paraId="58D4CC91" w14:textId="77777777" w:rsidR="004A1193" w:rsidRPr="00C80DAF" w:rsidRDefault="004A1193" w:rsidP="004A1193">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cs="Arial"/>
          <w:kern w:val="0"/>
          <w:sz w:val="20"/>
          <w:szCs w:val="20"/>
        </w:rPr>
      </w:pPr>
      <w:r w:rsidRPr="00C80DAF">
        <w:rPr>
          <w:rFonts w:ascii="Arial" w:eastAsia="Arial Unicode MS" w:hAnsi="Arial" w:cs="Arial"/>
          <w:kern w:val="0"/>
          <w:sz w:val="20"/>
          <w:szCs w:val="20"/>
        </w:rPr>
        <w:t>Solution 1: Slice-specific separate RACH resources pool can be configured per slice or per slice group, in addition to the existing common RACH resources.</w:t>
      </w:r>
    </w:p>
    <w:p w14:paraId="76B8C4AB" w14:textId="77777777" w:rsidR="004A1193" w:rsidRPr="00C80DAF" w:rsidRDefault="004A1193" w:rsidP="004A1193">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cs="Arial"/>
          <w:kern w:val="0"/>
          <w:sz w:val="20"/>
          <w:szCs w:val="20"/>
        </w:rPr>
      </w:pPr>
      <w:r w:rsidRPr="00C80DAF">
        <w:rPr>
          <w:rFonts w:ascii="Arial" w:eastAsia="Arial Unicode MS" w:hAnsi="Arial" w:cs="Arial"/>
          <w:kern w:val="0"/>
          <w:sz w:val="20"/>
          <w:szCs w:val="20"/>
        </w:rPr>
        <w:t>Solution 2: Slice-specific RACH parameters prioritization can be configured per slice or per slice group.</w:t>
      </w:r>
    </w:p>
    <w:p w14:paraId="295DC6D7" w14:textId="77777777" w:rsidR="004A1193" w:rsidRPr="00C80DAF" w:rsidRDefault="004A1193" w:rsidP="004A1193">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cs="Arial"/>
          <w:kern w:val="0"/>
          <w:sz w:val="20"/>
          <w:szCs w:val="20"/>
        </w:rPr>
      </w:pPr>
      <w:r w:rsidRPr="00C80DAF">
        <w:rPr>
          <w:rFonts w:ascii="Arial" w:eastAsia="Arial Unicode MS" w:hAnsi="Arial" w:cs="Arial"/>
          <w:kern w:val="0"/>
          <w:sz w:val="20"/>
          <w:szCs w:val="20"/>
        </w:rPr>
        <w:t>Neither solution may not be applicable to all possible slices.</w:t>
      </w:r>
    </w:p>
    <w:p w14:paraId="70D807E6" w14:textId="2B115683" w:rsidR="00C43DD3" w:rsidRPr="00C80DAF" w:rsidRDefault="00675D3A" w:rsidP="004A1193">
      <w:pPr>
        <w:widowControl/>
        <w:spacing w:after="120" w:line="240" w:lineRule="atLeast"/>
        <w:rPr>
          <w:rFonts w:ascii="Arial" w:eastAsia="Arial Unicode MS" w:hAnsi="Arial" w:cs="Arial"/>
          <w:kern w:val="0"/>
          <w:sz w:val="20"/>
          <w:szCs w:val="20"/>
        </w:rPr>
      </w:pPr>
      <w:r w:rsidRPr="00C80DAF">
        <w:rPr>
          <w:rFonts w:ascii="Arial" w:eastAsia="Arial Unicode MS" w:hAnsi="Arial" w:cs="Arial"/>
          <w:kern w:val="0"/>
          <w:sz w:val="20"/>
          <w:szCs w:val="20"/>
        </w:rPr>
        <w:t>During RAN2 #11</w:t>
      </w:r>
      <w:r w:rsidR="001D357E" w:rsidRPr="00C80DAF">
        <w:rPr>
          <w:rFonts w:ascii="Arial" w:eastAsia="Arial Unicode MS" w:hAnsi="Arial" w:cs="Arial"/>
          <w:kern w:val="0"/>
          <w:sz w:val="20"/>
          <w:szCs w:val="20"/>
        </w:rPr>
        <w:t>3bis</w:t>
      </w:r>
      <w:r w:rsidRPr="00C80DAF">
        <w:rPr>
          <w:rFonts w:ascii="Arial" w:eastAsia="Arial Unicode MS" w:hAnsi="Arial" w:cs="Arial"/>
          <w:kern w:val="0"/>
          <w:sz w:val="20"/>
          <w:szCs w:val="20"/>
        </w:rPr>
        <w:t>-e meeting</w:t>
      </w:r>
      <w:r w:rsidR="00A518B7" w:rsidRPr="00C80DAF">
        <w:rPr>
          <w:rFonts w:ascii="Arial" w:eastAsia="Arial Unicode MS" w:hAnsi="Arial" w:cs="Arial"/>
          <w:kern w:val="0"/>
          <w:sz w:val="20"/>
          <w:szCs w:val="20"/>
        </w:rPr>
        <w:t xml:space="preserve"> </w:t>
      </w:r>
      <w:r w:rsidR="004A1193" w:rsidRPr="00C80DAF">
        <w:rPr>
          <w:rFonts w:ascii="Arial" w:eastAsia="Arial Unicode MS" w:hAnsi="Arial" w:cs="Arial"/>
          <w:kern w:val="0"/>
          <w:sz w:val="20"/>
          <w:szCs w:val="20"/>
        </w:rPr>
        <w:t xml:space="preserve">[2] </w:t>
      </w:r>
      <w:r w:rsidR="00EC462B" w:rsidRPr="00C80DAF">
        <w:rPr>
          <w:rFonts w:ascii="Arial" w:eastAsia="Arial Unicode MS" w:hAnsi="Arial" w:cs="Arial"/>
          <w:kern w:val="0"/>
          <w:sz w:val="20"/>
          <w:szCs w:val="20"/>
        </w:rPr>
        <w:t>it was agreed:</w:t>
      </w:r>
    </w:p>
    <w:p w14:paraId="434177AD" w14:textId="77777777" w:rsidR="001D357E" w:rsidRPr="00C80DAF" w:rsidRDefault="001D357E" w:rsidP="001D357E">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r w:rsidRPr="00C80DAF">
        <w:rPr>
          <w:rFonts w:ascii="Arial" w:eastAsia="Arial Unicode MS" w:hAnsi="Arial" w:cs="Arial"/>
          <w:kern w:val="0"/>
          <w:sz w:val="20"/>
          <w:szCs w:val="20"/>
        </w:rPr>
        <w:t>RACH type selection between 2-step slice specific RACH and 4-step slice specific RACH is based on a RSRP threshold. FFS to introduce a slice specific threshold or reuse the legacy threshold. FFS UE should first select between slice specific RA and common RA or UE should first select RA type between 2-step RA and 4-step RA. The table from R2-2104322 can be used for further discussion.</w:t>
      </w:r>
    </w:p>
    <w:p w14:paraId="504858A4" w14:textId="77777777" w:rsidR="001D357E" w:rsidRPr="00C80DAF" w:rsidRDefault="001D357E" w:rsidP="001D357E">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p>
    <w:p w14:paraId="67C26A78" w14:textId="104CDDD8" w:rsidR="001D357E" w:rsidRPr="00C80DAF" w:rsidRDefault="001D357E" w:rsidP="001D357E">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r w:rsidRPr="00C80DAF">
        <w:rPr>
          <w:rFonts w:ascii="Arial" w:eastAsia="Arial Unicode MS" w:hAnsi="Arial" w:cs="Arial"/>
          <w:kern w:val="0"/>
          <w:sz w:val="20"/>
          <w:szCs w:val="20"/>
        </w:rPr>
        <w:t>Slice specific RACH is only applicable if there is slice information (e.g., slice group or slice related operator defined access category) available for AS layer when access. FFS on details of slice group.</w:t>
      </w:r>
    </w:p>
    <w:p w14:paraId="6FE769A1" w14:textId="337E0D74" w:rsidR="00C01F36" w:rsidRPr="00C80DAF" w:rsidRDefault="00C01F36" w:rsidP="001D357E">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r w:rsidRPr="00C80DAF">
        <w:rPr>
          <w:rFonts w:ascii="Arial" w:eastAsia="Arial Unicode MS" w:hAnsi="Arial" w:cs="Arial"/>
          <w:kern w:val="0"/>
          <w:sz w:val="20"/>
          <w:szCs w:val="20"/>
        </w:rPr>
        <w:t>The table from R2-2104322 can be used for further discussion.</w:t>
      </w:r>
    </w:p>
    <w:p w14:paraId="225F8643" w14:textId="77777777" w:rsidR="001D357E" w:rsidRPr="00C80DAF" w:rsidRDefault="001D357E" w:rsidP="001D357E">
      <w:pPr>
        <w:rPr>
          <w:rFonts w:ascii="Arial" w:eastAsia="Arial Unicode MS" w:hAnsi="Arial" w:cs="Arial"/>
          <w:kern w:val="0"/>
          <w:sz w:val="20"/>
          <w:szCs w:val="20"/>
        </w:rPr>
      </w:pPr>
    </w:p>
    <w:p w14:paraId="54044871" w14:textId="5360DE74" w:rsidR="003D76D6" w:rsidRPr="00C80DAF" w:rsidRDefault="003D76D6" w:rsidP="001D357E">
      <w:pPr>
        <w:rPr>
          <w:rFonts w:ascii="Arial" w:eastAsia="Arial Unicode MS" w:hAnsi="Arial" w:cs="Arial"/>
          <w:kern w:val="0"/>
          <w:sz w:val="20"/>
          <w:szCs w:val="20"/>
        </w:rPr>
      </w:pPr>
      <w:r w:rsidRPr="00C80DAF">
        <w:rPr>
          <w:rFonts w:ascii="Arial" w:eastAsia="Arial Unicode MS" w:hAnsi="Arial" w:cs="Arial"/>
          <w:kern w:val="0"/>
          <w:sz w:val="20"/>
          <w:szCs w:val="20"/>
        </w:rPr>
        <w:t>On RACH partitioning it is also part of RAN2#114-e’s agenda that:</w:t>
      </w:r>
    </w:p>
    <w:p w14:paraId="3CEF8190" w14:textId="108C85F2" w:rsidR="003D76D6" w:rsidRPr="00C80DAF" w:rsidRDefault="003D76D6" w:rsidP="00F17E3C">
      <w:pPr>
        <w:pBdr>
          <w:top w:val="single" w:sz="4" w:space="1" w:color="auto"/>
          <w:left w:val="single" w:sz="4" w:space="4" w:color="auto"/>
          <w:bottom w:val="single" w:sz="4" w:space="1" w:color="auto"/>
          <w:right w:val="single" w:sz="4" w:space="4" w:color="auto"/>
        </w:pBdr>
        <w:rPr>
          <w:rFonts w:ascii="Arial" w:eastAsia="Arial Unicode MS" w:hAnsi="Arial" w:cs="Arial"/>
          <w:kern w:val="0"/>
          <w:sz w:val="20"/>
          <w:szCs w:val="20"/>
        </w:rPr>
      </w:pPr>
      <w:r w:rsidRPr="00C80DAF">
        <w:rPr>
          <w:rFonts w:ascii="Arial" w:eastAsia="Arial Unicode MS" w:hAnsi="Arial" w:cs="Arial"/>
          <w:kern w:val="0"/>
          <w:sz w:val="20"/>
          <w:szCs w:val="20"/>
        </w:rPr>
        <w:t>Tentative plan fpr RACH resource partitioning: A common AI for RACH partitioning is expected from Q3. Until then each concerned WI to iron out WI-specific aspects of RACH partitioning.</w:t>
      </w:r>
    </w:p>
    <w:p w14:paraId="7E0F135E" w14:textId="77777777" w:rsidR="003D76D6" w:rsidRPr="00C80DAF" w:rsidRDefault="003D76D6" w:rsidP="001D357E">
      <w:pPr>
        <w:rPr>
          <w:rFonts w:ascii="Arial" w:eastAsia="Arial Unicode MS" w:hAnsi="Arial" w:cs="Arial"/>
          <w:kern w:val="0"/>
          <w:sz w:val="20"/>
          <w:szCs w:val="20"/>
        </w:rPr>
      </w:pPr>
    </w:p>
    <w:p w14:paraId="5F8DB2A6" w14:textId="4A35563E" w:rsidR="00C43DD3" w:rsidRPr="00C80DAF" w:rsidRDefault="00C43DD3" w:rsidP="001D357E">
      <w:pPr>
        <w:rPr>
          <w:rFonts w:ascii="Arial" w:eastAsia="Arial Unicode MS" w:hAnsi="Arial" w:cs="Arial"/>
          <w:kern w:val="0"/>
          <w:sz w:val="20"/>
          <w:szCs w:val="20"/>
        </w:rPr>
      </w:pPr>
      <w:r w:rsidRPr="00C80DAF">
        <w:rPr>
          <w:rFonts w:ascii="Arial" w:eastAsia="Arial Unicode MS" w:hAnsi="Arial" w:cs="Arial"/>
          <w:kern w:val="0"/>
          <w:sz w:val="20"/>
          <w:szCs w:val="20"/>
        </w:rPr>
        <w:t xml:space="preserve">In this contribution, we </w:t>
      </w:r>
      <w:r w:rsidR="001D357E" w:rsidRPr="00C80DAF">
        <w:rPr>
          <w:rFonts w:ascii="Arial" w:eastAsia="Arial Unicode MS" w:hAnsi="Arial" w:cs="Arial"/>
          <w:kern w:val="0"/>
          <w:sz w:val="20"/>
          <w:szCs w:val="20"/>
        </w:rPr>
        <w:t>give our views on grouping for RACH configuration and RA type selection</w:t>
      </w:r>
      <w:r w:rsidR="000E52A6" w:rsidRPr="00C80DAF">
        <w:rPr>
          <w:rFonts w:ascii="Arial" w:eastAsia="Arial Unicode MS" w:hAnsi="Arial" w:cs="Arial"/>
          <w:kern w:val="0"/>
          <w:sz w:val="20"/>
          <w:szCs w:val="20"/>
        </w:rPr>
        <w:t>,</w:t>
      </w:r>
      <w:r w:rsidR="00CE74AE" w:rsidRPr="00C80DAF">
        <w:rPr>
          <w:rFonts w:ascii="Arial" w:eastAsia="Arial Unicode MS" w:hAnsi="Arial" w:cs="Arial"/>
          <w:kern w:val="0"/>
          <w:sz w:val="20"/>
          <w:szCs w:val="20"/>
        </w:rPr>
        <w:t xml:space="preserve"> </w:t>
      </w:r>
      <w:r w:rsidR="000E52A6" w:rsidRPr="00C80DAF">
        <w:rPr>
          <w:rFonts w:ascii="Arial" w:eastAsia="Arial Unicode MS" w:hAnsi="Arial" w:cs="Arial"/>
          <w:kern w:val="0"/>
          <w:sz w:val="20"/>
          <w:szCs w:val="20"/>
        </w:rPr>
        <w:t>and</w:t>
      </w:r>
      <w:r w:rsidR="00CE74AE" w:rsidRPr="00C80DAF">
        <w:rPr>
          <w:rFonts w:ascii="Arial" w:eastAsia="Arial Unicode MS" w:hAnsi="Arial" w:cs="Arial"/>
          <w:kern w:val="0"/>
          <w:sz w:val="20"/>
          <w:szCs w:val="20"/>
        </w:rPr>
        <w:t xml:space="preserve"> discuss</w:t>
      </w:r>
      <w:r w:rsidR="003D76D6" w:rsidRPr="00C80DAF">
        <w:rPr>
          <w:rFonts w:ascii="Arial" w:eastAsia="Arial Unicode MS" w:hAnsi="Arial" w:cs="Arial"/>
          <w:kern w:val="0"/>
          <w:sz w:val="20"/>
          <w:szCs w:val="20"/>
        </w:rPr>
        <w:t xml:space="preserve"> RAN Slicing-specific </w:t>
      </w:r>
      <w:r w:rsidR="003176A5" w:rsidRPr="00C80DAF">
        <w:rPr>
          <w:rFonts w:ascii="Arial" w:eastAsia="Arial Unicode MS" w:hAnsi="Arial" w:cs="Arial"/>
          <w:kern w:val="0"/>
          <w:sz w:val="20"/>
          <w:szCs w:val="20"/>
        </w:rPr>
        <w:t>criteria</w:t>
      </w:r>
      <w:r w:rsidR="003D76D6" w:rsidRPr="00C80DAF">
        <w:rPr>
          <w:rFonts w:ascii="Arial" w:eastAsia="Arial Unicode MS" w:hAnsi="Arial" w:cs="Arial"/>
          <w:kern w:val="0"/>
          <w:sz w:val="20"/>
          <w:szCs w:val="20"/>
        </w:rPr>
        <w:t xml:space="preserve"> for RACH partitioning</w:t>
      </w:r>
      <w:r w:rsidR="001D357E" w:rsidRPr="00C80DAF">
        <w:rPr>
          <w:rFonts w:ascii="Arial" w:eastAsia="Arial Unicode MS" w:hAnsi="Arial" w:cs="Arial"/>
          <w:kern w:val="0"/>
          <w:sz w:val="20"/>
          <w:szCs w:val="20"/>
        </w:rPr>
        <w:t>.</w:t>
      </w:r>
    </w:p>
    <w:p w14:paraId="5A0B7287" w14:textId="77777777" w:rsidR="00C43DD3" w:rsidRPr="00C80DAF" w:rsidRDefault="00C43DD3" w:rsidP="00C43DD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Cs w:val="20"/>
        </w:rPr>
      </w:pPr>
      <w:r w:rsidRPr="00C80DAF">
        <w:rPr>
          <w:rFonts w:ascii="Arial" w:eastAsia="Arial Unicode MS" w:hAnsi="Arial" w:cs="Arial"/>
          <w:kern w:val="0"/>
          <w:sz w:val="32"/>
          <w:szCs w:val="20"/>
          <w:lang w:eastAsia="en-US"/>
        </w:rPr>
        <w:t xml:space="preserve"> 2. </w:t>
      </w:r>
      <w:r w:rsidRPr="00C80DAF">
        <w:rPr>
          <w:rFonts w:ascii="Arial" w:eastAsia="Arial Unicode MS" w:hAnsi="Arial" w:cs="Arial"/>
          <w:kern w:val="0"/>
          <w:sz w:val="32"/>
          <w:szCs w:val="20"/>
        </w:rPr>
        <w:t>Discussion</w:t>
      </w:r>
    </w:p>
    <w:p w14:paraId="7A416DA5" w14:textId="5B442318" w:rsidR="00C01F36" w:rsidRPr="00C80DAF" w:rsidRDefault="00C01F36" w:rsidP="00A44092">
      <w:pPr>
        <w:spacing w:after="120"/>
        <w:rPr>
          <w:rFonts w:ascii="Arial" w:eastAsia="Arial Unicode MS" w:hAnsi="Arial" w:cs="Arial"/>
          <w:kern w:val="0"/>
          <w:sz w:val="20"/>
          <w:szCs w:val="20"/>
        </w:rPr>
      </w:pPr>
      <w:r w:rsidRPr="00E444E8">
        <w:rPr>
          <w:rFonts w:ascii="Arial" w:eastAsia="SimSun" w:hAnsi="Arial" w:cs="Arial"/>
          <w:kern w:val="0"/>
          <w:sz w:val="28"/>
          <w:szCs w:val="20"/>
          <w:lang w:val="en-US" w:eastAsia="zh-CN"/>
        </w:rPr>
        <w:t>2.1 RACH selection priority</w:t>
      </w:r>
    </w:p>
    <w:p w14:paraId="001ED077" w14:textId="40403516" w:rsidR="00A44092" w:rsidRPr="00C80DAF" w:rsidRDefault="00A44092" w:rsidP="00A44092">
      <w:pPr>
        <w:spacing w:after="120"/>
        <w:rPr>
          <w:rFonts w:ascii="Arial" w:eastAsia="Arial Unicode MS" w:hAnsi="Arial" w:cs="Arial"/>
          <w:kern w:val="0"/>
          <w:sz w:val="20"/>
          <w:szCs w:val="20"/>
          <w:vertAlign w:val="subscript"/>
        </w:rPr>
      </w:pPr>
      <w:r w:rsidRPr="00C80DAF">
        <w:rPr>
          <w:rFonts w:ascii="Arial" w:eastAsia="Arial Unicode MS" w:hAnsi="Arial" w:cs="Arial"/>
          <w:kern w:val="0"/>
          <w:sz w:val="20"/>
          <w:szCs w:val="20"/>
        </w:rPr>
        <w:t xml:space="preserve">2-Step RACH was introduced in Release 16 to, among other goals, allow UEs fast access to PUSCH resources. To ensure decodability of said PUSCH message without UL synchronization from TA command, a new </w:t>
      </w:r>
      <w:r w:rsidRPr="00C80DAF">
        <w:rPr>
          <w:rFonts w:ascii="Arial" w:eastAsia="Arial Unicode MS" w:hAnsi="Arial" w:cs="Arial"/>
          <w:i/>
          <w:iCs/>
          <w:kern w:val="0"/>
          <w:sz w:val="20"/>
          <w:szCs w:val="20"/>
        </w:rPr>
        <w:t>msgA-rsrp-Threshold</w:t>
      </w:r>
      <w:r w:rsidRPr="00C80DAF">
        <w:rPr>
          <w:rFonts w:ascii="Arial" w:eastAsia="Arial Unicode MS" w:hAnsi="Arial" w:cs="Arial"/>
          <w:kern w:val="0"/>
          <w:sz w:val="20"/>
          <w:szCs w:val="20"/>
        </w:rPr>
        <w:t xml:space="preserve"> IE was introduced as well as a </w:t>
      </w:r>
      <w:r w:rsidRPr="00E444E8">
        <w:rPr>
          <w:rFonts w:ascii="Arial" w:eastAsia="Arial Unicode MS" w:hAnsi="Arial" w:cs="Arial"/>
          <w:i/>
          <w:iCs/>
          <w:kern w:val="0"/>
          <w:sz w:val="20"/>
          <w:szCs w:val="20"/>
        </w:rPr>
        <w:t>Δ</w:t>
      </w:r>
      <w:r w:rsidRPr="00C80DAF">
        <w:rPr>
          <w:rFonts w:ascii="Arial" w:eastAsia="Arial Unicode MS" w:hAnsi="Arial" w:cs="Arial"/>
          <w:i/>
          <w:iCs/>
          <w:kern w:val="0"/>
          <w:sz w:val="20"/>
          <w:szCs w:val="20"/>
          <w:vertAlign w:val="subscript"/>
        </w:rPr>
        <w:t>MsgA_PUSCH</w:t>
      </w:r>
      <w:r w:rsidRPr="00C80DAF">
        <w:rPr>
          <w:rFonts w:ascii="Arial" w:eastAsia="Arial Unicode MS" w:hAnsi="Arial" w:cs="Arial"/>
          <w:kern w:val="0"/>
          <w:sz w:val="20"/>
          <w:szCs w:val="20"/>
        </w:rPr>
        <w:t xml:space="preserve"> power offset. This effectively reduces the number of UEs allowed to select 2-Step RACH and allows UEs to use more power during MsgA_PUSCH to increase RA success probability. </w:t>
      </w:r>
    </w:p>
    <w:p w14:paraId="39300FB7" w14:textId="62A2C9F4" w:rsidR="00A44092" w:rsidRPr="00C80DAF" w:rsidRDefault="00A44092" w:rsidP="00A44092">
      <w:pPr>
        <w:spacing w:after="120"/>
        <w:rPr>
          <w:rFonts w:ascii="Arial" w:eastAsia="Arial Unicode MS" w:hAnsi="Arial" w:cs="Arial"/>
          <w:kern w:val="0"/>
          <w:sz w:val="20"/>
          <w:szCs w:val="20"/>
        </w:rPr>
      </w:pPr>
      <w:r w:rsidRPr="00C80DAF">
        <w:rPr>
          <w:rFonts w:ascii="Arial" w:eastAsia="Arial Unicode MS" w:hAnsi="Arial" w:cs="Arial"/>
          <w:kern w:val="0"/>
          <w:sz w:val="20"/>
          <w:szCs w:val="20"/>
        </w:rPr>
        <w:t xml:space="preserve">Similarly, signalling slice-specific </w:t>
      </w:r>
      <w:r w:rsidRPr="00C80DAF">
        <w:rPr>
          <w:rFonts w:ascii="Arial" w:eastAsia="Arial Unicode MS" w:hAnsi="Arial" w:cs="Arial"/>
          <w:i/>
          <w:iCs/>
          <w:kern w:val="0"/>
          <w:sz w:val="20"/>
          <w:szCs w:val="20"/>
        </w:rPr>
        <w:t>msgA-rsrp-Threshold</w:t>
      </w:r>
      <w:r w:rsidRPr="00C80DAF" w:rsidDel="00A078F5">
        <w:rPr>
          <w:rFonts w:ascii="Arial" w:eastAsia="Arial Unicode MS" w:hAnsi="Arial" w:cs="Arial"/>
          <w:kern w:val="0"/>
          <w:sz w:val="20"/>
          <w:szCs w:val="20"/>
        </w:rPr>
        <w:t xml:space="preserve"> </w:t>
      </w:r>
      <w:r w:rsidRPr="00C80DAF">
        <w:rPr>
          <w:rFonts w:ascii="Arial" w:eastAsia="Arial Unicode MS" w:hAnsi="Arial" w:cs="Arial"/>
          <w:kern w:val="0"/>
          <w:sz w:val="20"/>
          <w:szCs w:val="20"/>
        </w:rPr>
        <w:t xml:space="preserve">and </w:t>
      </w:r>
      <w:r w:rsidRPr="00E444E8">
        <w:rPr>
          <w:rFonts w:ascii="Arial" w:eastAsia="Arial Unicode MS" w:hAnsi="Arial" w:cs="Arial"/>
          <w:i/>
          <w:iCs/>
          <w:kern w:val="0"/>
          <w:sz w:val="20"/>
          <w:szCs w:val="20"/>
        </w:rPr>
        <w:t>Δ</w:t>
      </w:r>
      <w:r w:rsidRPr="00C80DAF">
        <w:rPr>
          <w:rFonts w:ascii="Arial" w:eastAsia="Arial Unicode MS" w:hAnsi="Arial" w:cs="Arial"/>
          <w:i/>
          <w:iCs/>
          <w:kern w:val="0"/>
          <w:sz w:val="20"/>
          <w:szCs w:val="20"/>
          <w:vertAlign w:val="subscript"/>
        </w:rPr>
        <w:t>MsgA_PUSCH</w:t>
      </w:r>
      <w:r w:rsidRPr="00C80DAF">
        <w:rPr>
          <w:rFonts w:ascii="Arial" w:eastAsia="Arial Unicode MS" w:hAnsi="Arial" w:cs="Arial"/>
          <w:kern w:val="0"/>
          <w:sz w:val="20"/>
          <w:szCs w:val="20"/>
        </w:rPr>
        <w:t xml:space="preserve"> would effectively allow faster access to the intended slice for high priority slices. This solution also allows fine tuning of slice priorities and can enable a form of RACH isolation. Indeed, low priority UEs not meeting their slice-defined RSRP threshold (which could be infinite) would fallback to commonly shared RACH.</w:t>
      </w:r>
    </w:p>
    <w:p w14:paraId="6B5047CD" w14:textId="71A52702" w:rsidR="001F6349" w:rsidRPr="004648BA" w:rsidRDefault="001F6349" w:rsidP="00A44092">
      <w:pPr>
        <w:spacing w:after="120"/>
        <w:rPr>
          <w:rFonts w:ascii="Arial" w:eastAsia="Arial Unicode MS" w:hAnsi="Arial" w:cs="Arial"/>
          <w:kern w:val="0"/>
          <w:sz w:val="20"/>
          <w:szCs w:val="20"/>
        </w:rPr>
      </w:pPr>
      <w:r w:rsidRPr="004648BA">
        <w:rPr>
          <w:rFonts w:ascii="Arial" w:eastAsia="Malgun Gothic" w:hAnsi="Arial" w:cs="Arial"/>
          <w:b/>
          <w:szCs w:val="24"/>
          <w:lang w:eastAsia="zh-CN"/>
        </w:rPr>
        <w:t xml:space="preserve">Observation 1: Allowing slice-specific 2-Step RACH enables </w:t>
      </w:r>
      <w:r w:rsidR="00F05751" w:rsidRPr="004648BA">
        <w:rPr>
          <w:rFonts w:ascii="Arial" w:eastAsia="Malgun Gothic" w:hAnsi="Arial" w:cs="Arial"/>
          <w:b/>
          <w:szCs w:val="24"/>
          <w:lang w:eastAsia="zh-CN"/>
        </w:rPr>
        <w:t xml:space="preserve">efficient </w:t>
      </w:r>
      <w:r w:rsidRPr="004648BA">
        <w:rPr>
          <w:rFonts w:ascii="Arial" w:eastAsia="Malgun Gothic" w:hAnsi="Arial" w:cs="Arial"/>
          <w:b/>
          <w:szCs w:val="24"/>
          <w:lang w:eastAsia="zh-CN"/>
        </w:rPr>
        <w:t>fast access to the cell for prioritised slices</w:t>
      </w:r>
      <w:r w:rsidR="00EC0181" w:rsidRPr="004648BA">
        <w:rPr>
          <w:rFonts w:ascii="Arial" w:eastAsia="Malgun Gothic" w:hAnsi="Arial" w:cs="Arial"/>
          <w:b/>
          <w:szCs w:val="24"/>
          <w:lang w:eastAsia="zh-CN"/>
        </w:rPr>
        <w:t>.</w:t>
      </w:r>
    </w:p>
    <w:p w14:paraId="745BAAEB" w14:textId="77777777" w:rsidR="008B5940" w:rsidRPr="004648BA" w:rsidRDefault="008B5940" w:rsidP="008B5940">
      <w:pPr>
        <w:spacing w:after="120"/>
        <w:rPr>
          <w:rFonts w:ascii="Arial" w:eastAsia="Arial Unicode MS" w:hAnsi="Arial" w:cs="Arial"/>
          <w:kern w:val="0"/>
          <w:sz w:val="20"/>
          <w:szCs w:val="20"/>
        </w:rPr>
      </w:pPr>
      <w:r w:rsidRPr="004648BA">
        <w:rPr>
          <w:rFonts w:ascii="Arial" w:eastAsia="Arial Unicode MS" w:hAnsi="Arial" w:cs="Arial"/>
          <w:kern w:val="0"/>
          <w:sz w:val="20"/>
          <w:szCs w:val="20"/>
        </w:rPr>
        <w:t xml:space="preserve">Furthermore, slice-specific RA type selection addresses the Solution 1 approach as it can prevent access to RACH resources to some UEs, or at least reduce the load depending on the threshold value which could be infinite. This solution allows more flexibility to support more slice-specific RACH configurations without tightly isolating RA resources, thus providing faster access to the cell for a greater number of slices while avoiding </w:t>
      </w:r>
      <w:r w:rsidRPr="004648BA">
        <w:rPr>
          <w:rFonts w:ascii="Arial" w:eastAsia="Arial Unicode MS" w:hAnsi="Arial" w:cs="Arial"/>
          <w:kern w:val="0"/>
          <w:sz w:val="20"/>
          <w:szCs w:val="20"/>
        </w:rPr>
        <w:lastRenderedPageBreak/>
        <w:t>resource fragmentation.</w:t>
      </w:r>
    </w:p>
    <w:p w14:paraId="6D661646" w14:textId="6B2E5A65" w:rsidR="00A44092" w:rsidRPr="004648BA" w:rsidRDefault="00A44092" w:rsidP="00A44092">
      <w:pPr>
        <w:widowControl/>
        <w:spacing w:after="120" w:line="240" w:lineRule="atLeast"/>
        <w:rPr>
          <w:rFonts w:ascii="Arial" w:eastAsia="Malgun Gothic" w:hAnsi="Arial" w:cs="Arial"/>
          <w:b/>
          <w:szCs w:val="24"/>
          <w:lang w:eastAsia="zh-CN"/>
        </w:rPr>
      </w:pPr>
      <w:r w:rsidRPr="004648BA">
        <w:rPr>
          <w:rFonts w:ascii="Arial" w:eastAsia="Malgun Gothic" w:hAnsi="Arial" w:cs="Arial"/>
          <w:b/>
          <w:szCs w:val="24"/>
          <w:lang w:eastAsia="zh-CN"/>
        </w:rPr>
        <w:t xml:space="preserve">Proposal 1: RAN2 to support slice-specific </w:t>
      </w:r>
      <w:r w:rsidR="004B3347" w:rsidRPr="004648BA">
        <w:rPr>
          <w:rFonts w:ascii="Arial" w:eastAsia="Malgun Gothic" w:hAnsi="Arial" w:cs="Arial"/>
          <w:b/>
          <w:szCs w:val="24"/>
          <w:lang w:eastAsia="zh-CN"/>
        </w:rPr>
        <w:t xml:space="preserve">RSRP threshold for </w:t>
      </w:r>
      <w:r w:rsidR="003176A5" w:rsidRPr="004648BA">
        <w:rPr>
          <w:rFonts w:ascii="Arial" w:eastAsia="Malgun Gothic" w:hAnsi="Arial" w:cs="Arial"/>
          <w:b/>
          <w:szCs w:val="24"/>
          <w:lang w:eastAsia="zh-CN"/>
        </w:rPr>
        <w:t xml:space="preserve">Slice-specific </w:t>
      </w:r>
      <w:r w:rsidR="004B3347" w:rsidRPr="004648BA">
        <w:rPr>
          <w:rFonts w:ascii="Arial" w:eastAsia="Malgun Gothic" w:hAnsi="Arial" w:cs="Arial"/>
          <w:b/>
          <w:szCs w:val="24"/>
          <w:lang w:eastAsia="zh-CN"/>
        </w:rPr>
        <w:t>RACH</w:t>
      </w:r>
      <w:r w:rsidR="003176A5" w:rsidRPr="004648BA">
        <w:rPr>
          <w:rFonts w:ascii="Arial" w:eastAsia="Malgun Gothic" w:hAnsi="Arial" w:cs="Arial"/>
          <w:b/>
          <w:szCs w:val="24"/>
          <w:lang w:eastAsia="zh-CN"/>
        </w:rPr>
        <w:t xml:space="preserve"> configuration</w:t>
      </w:r>
      <w:r w:rsidRPr="004648BA">
        <w:rPr>
          <w:rFonts w:ascii="Arial" w:eastAsia="Malgun Gothic" w:hAnsi="Arial" w:cs="Arial"/>
          <w:b/>
          <w:szCs w:val="24"/>
          <w:lang w:eastAsia="zh-CN"/>
        </w:rPr>
        <w:t>.</w:t>
      </w:r>
    </w:p>
    <w:p w14:paraId="29396724" w14:textId="2FC5E929" w:rsidR="006600C5" w:rsidRPr="004648BA" w:rsidRDefault="00F05751" w:rsidP="00A44092">
      <w:pPr>
        <w:widowControl/>
        <w:spacing w:after="120" w:line="240" w:lineRule="atLeast"/>
        <w:rPr>
          <w:rFonts w:ascii="Arial" w:eastAsia="Arial Unicode MS" w:hAnsi="Arial" w:cs="Arial"/>
          <w:kern w:val="0"/>
          <w:sz w:val="20"/>
          <w:szCs w:val="20"/>
        </w:rPr>
      </w:pPr>
      <w:r w:rsidRPr="004648BA">
        <w:rPr>
          <w:rFonts w:ascii="Arial" w:eastAsia="Arial Unicode MS" w:hAnsi="Arial" w:cs="Arial"/>
          <w:kern w:val="0"/>
          <w:sz w:val="20"/>
          <w:szCs w:val="20"/>
        </w:rPr>
        <w:t>S</w:t>
      </w:r>
      <w:r w:rsidR="00A44092" w:rsidRPr="004648BA">
        <w:rPr>
          <w:rFonts w:ascii="Arial" w:eastAsia="Arial Unicode MS" w:hAnsi="Arial" w:cs="Arial"/>
          <w:kern w:val="0"/>
          <w:sz w:val="20"/>
          <w:szCs w:val="20"/>
        </w:rPr>
        <w:t xml:space="preserve">lice-specific RSRP Threshold </w:t>
      </w:r>
      <w:r w:rsidRPr="004648BA">
        <w:rPr>
          <w:rFonts w:ascii="Arial" w:eastAsia="Arial Unicode MS" w:hAnsi="Arial" w:cs="Arial"/>
          <w:kern w:val="0"/>
          <w:sz w:val="20"/>
          <w:szCs w:val="20"/>
        </w:rPr>
        <w:t>is not necessarily restricted to</w:t>
      </w:r>
      <w:r w:rsidR="00A44092" w:rsidRPr="004648BA">
        <w:rPr>
          <w:rFonts w:ascii="Arial" w:eastAsia="Arial Unicode MS" w:hAnsi="Arial" w:cs="Arial"/>
          <w:kern w:val="0"/>
          <w:sz w:val="20"/>
          <w:szCs w:val="20"/>
        </w:rPr>
        <w:t xml:space="preserve"> 2-Step RA. </w:t>
      </w:r>
      <w:r w:rsidR="00A92ADD" w:rsidRPr="004648BA">
        <w:rPr>
          <w:rFonts w:ascii="Arial" w:eastAsia="Arial Unicode MS" w:hAnsi="Arial" w:cs="Arial"/>
          <w:kern w:val="0"/>
          <w:sz w:val="20"/>
          <w:szCs w:val="20"/>
        </w:rPr>
        <w:t>Thus</w:t>
      </w:r>
      <w:r w:rsidR="00A44092" w:rsidRPr="004648BA">
        <w:rPr>
          <w:rFonts w:ascii="Arial" w:eastAsia="Arial Unicode MS" w:hAnsi="Arial" w:cs="Arial"/>
          <w:kern w:val="0"/>
          <w:sz w:val="20"/>
          <w:szCs w:val="20"/>
        </w:rPr>
        <w:t xml:space="preserve">, </w:t>
      </w:r>
      <w:r w:rsidR="00C56FF4" w:rsidRPr="004648BA">
        <w:rPr>
          <w:rFonts w:ascii="Arial" w:eastAsia="Arial Unicode MS" w:hAnsi="Arial" w:cs="Arial"/>
          <w:kern w:val="0"/>
          <w:sz w:val="20"/>
          <w:szCs w:val="20"/>
        </w:rPr>
        <w:t>a UE that does not meet RSRP threshold for slice-specific 2-Step RA may still be able to access slice-specific 4-Step RA</w:t>
      </w:r>
      <w:r w:rsidR="00A92ADD" w:rsidRPr="004648BA">
        <w:rPr>
          <w:rFonts w:ascii="Arial" w:eastAsia="Arial Unicode MS" w:hAnsi="Arial" w:cs="Arial"/>
          <w:kern w:val="0"/>
          <w:sz w:val="20"/>
          <w:szCs w:val="20"/>
        </w:rPr>
        <w:t>, if configured by the gNB</w:t>
      </w:r>
      <w:r w:rsidR="00C56FF4" w:rsidRPr="004648BA">
        <w:rPr>
          <w:rFonts w:ascii="Arial" w:eastAsia="Arial Unicode MS" w:hAnsi="Arial" w:cs="Arial"/>
          <w:kern w:val="0"/>
          <w:sz w:val="20"/>
          <w:szCs w:val="20"/>
        </w:rPr>
        <w:t>, which may still be faster than common 2-Step RACH because the collision probability is likely smaller</w:t>
      </w:r>
      <w:r w:rsidR="00A92ADD" w:rsidRPr="004648BA">
        <w:rPr>
          <w:rFonts w:ascii="Arial" w:eastAsia="Arial Unicode MS" w:hAnsi="Arial" w:cs="Arial"/>
          <w:kern w:val="0"/>
          <w:sz w:val="20"/>
          <w:szCs w:val="20"/>
        </w:rPr>
        <w:t>.</w:t>
      </w:r>
      <w:r w:rsidR="00C56FF4" w:rsidRPr="004648BA">
        <w:rPr>
          <w:rFonts w:ascii="Arial" w:eastAsia="Arial Unicode MS" w:hAnsi="Arial" w:cs="Arial"/>
          <w:kern w:val="0"/>
          <w:sz w:val="20"/>
          <w:szCs w:val="20"/>
        </w:rPr>
        <w:t xml:space="preserve"> </w:t>
      </w:r>
      <w:r w:rsidR="00A92ADD" w:rsidRPr="004648BA">
        <w:rPr>
          <w:rFonts w:ascii="Arial" w:eastAsia="Arial Unicode MS" w:hAnsi="Arial" w:cs="Arial"/>
          <w:kern w:val="0"/>
          <w:sz w:val="20"/>
          <w:szCs w:val="20"/>
        </w:rPr>
        <w:t xml:space="preserve">However, this is </w:t>
      </w:r>
      <w:r w:rsidR="00C56FF4" w:rsidRPr="004648BA">
        <w:rPr>
          <w:rFonts w:ascii="Arial" w:eastAsia="Arial Unicode MS" w:hAnsi="Arial" w:cs="Arial"/>
          <w:kern w:val="0"/>
          <w:sz w:val="20"/>
          <w:szCs w:val="20"/>
        </w:rPr>
        <w:t xml:space="preserve">provided that </w:t>
      </w:r>
      <w:r w:rsidR="00A92ADD" w:rsidRPr="004648BA">
        <w:rPr>
          <w:rFonts w:ascii="Arial" w:eastAsia="Arial Unicode MS" w:hAnsi="Arial" w:cs="Arial"/>
          <w:kern w:val="0"/>
          <w:sz w:val="20"/>
          <w:szCs w:val="20"/>
        </w:rPr>
        <w:t>the UE</w:t>
      </w:r>
      <w:r w:rsidR="00C56FF4" w:rsidRPr="004648BA">
        <w:rPr>
          <w:rFonts w:ascii="Arial" w:eastAsia="Arial Unicode MS" w:hAnsi="Arial" w:cs="Arial"/>
          <w:kern w:val="0"/>
          <w:sz w:val="20"/>
          <w:szCs w:val="20"/>
        </w:rPr>
        <w:t xml:space="preserve"> </w:t>
      </w:r>
      <w:r w:rsidR="006600C5" w:rsidRPr="004648BA">
        <w:rPr>
          <w:rFonts w:ascii="Arial" w:eastAsia="Arial Unicode MS" w:hAnsi="Arial" w:cs="Arial"/>
          <w:kern w:val="0"/>
          <w:sz w:val="20"/>
          <w:szCs w:val="20"/>
        </w:rPr>
        <w:t xml:space="preserve">prioritised </w:t>
      </w:r>
      <w:r w:rsidR="00C56FF4" w:rsidRPr="004648BA">
        <w:rPr>
          <w:rFonts w:ascii="Arial" w:eastAsia="Arial Unicode MS" w:hAnsi="Arial" w:cs="Arial"/>
          <w:kern w:val="0"/>
          <w:sz w:val="20"/>
          <w:szCs w:val="20"/>
        </w:rPr>
        <w:t xml:space="preserve">slice-specific RACH </w:t>
      </w:r>
      <w:r w:rsidR="006600C5" w:rsidRPr="004648BA">
        <w:rPr>
          <w:rFonts w:ascii="Arial" w:eastAsia="Arial Unicode MS" w:hAnsi="Arial" w:cs="Arial"/>
          <w:kern w:val="0"/>
          <w:sz w:val="20"/>
          <w:szCs w:val="20"/>
        </w:rPr>
        <w:t xml:space="preserve">over </w:t>
      </w:r>
      <w:r w:rsidR="00C56FF4" w:rsidRPr="004648BA">
        <w:rPr>
          <w:rFonts w:ascii="Arial" w:eastAsia="Arial Unicode MS" w:hAnsi="Arial" w:cs="Arial"/>
          <w:kern w:val="0"/>
          <w:sz w:val="20"/>
          <w:szCs w:val="20"/>
        </w:rPr>
        <w:t>RA type.</w:t>
      </w:r>
    </w:p>
    <w:p w14:paraId="007162D6" w14:textId="1C3EB421" w:rsidR="00A44092" w:rsidRPr="004648BA" w:rsidRDefault="00A92ADD" w:rsidP="00A44092">
      <w:pPr>
        <w:widowControl/>
        <w:spacing w:after="120" w:line="240" w:lineRule="atLeast"/>
        <w:rPr>
          <w:rFonts w:ascii="Arial" w:eastAsia="Arial Unicode MS" w:hAnsi="Arial" w:cs="Arial"/>
          <w:kern w:val="0"/>
          <w:sz w:val="20"/>
          <w:szCs w:val="20"/>
        </w:rPr>
      </w:pPr>
      <w:r w:rsidRPr="004648BA">
        <w:rPr>
          <w:rFonts w:ascii="Arial" w:eastAsia="Arial Unicode MS" w:hAnsi="Arial" w:cs="Arial"/>
          <w:kern w:val="0"/>
          <w:sz w:val="20"/>
          <w:szCs w:val="20"/>
        </w:rPr>
        <w:t>Also, the motivation to configure Slice-specific 4-Step RACH, which is up to NW implementation, will probably be motivated by high collision rate in common RACH resources</w:t>
      </w:r>
      <w:r w:rsidR="006600C5" w:rsidRPr="004648BA">
        <w:rPr>
          <w:rFonts w:ascii="Arial" w:eastAsia="Arial Unicode MS" w:hAnsi="Arial" w:cs="Arial"/>
          <w:kern w:val="0"/>
          <w:sz w:val="20"/>
          <w:szCs w:val="20"/>
        </w:rPr>
        <w:t>.</w:t>
      </w:r>
      <w:r w:rsidR="00912EA8" w:rsidRPr="004648BA">
        <w:rPr>
          <w:rFonts w:ascii="Arial" w:eastAsia="Arial Unicode MS" w:hAnsi="Arial" w:cs="Arial"/>
          <w:kern w:val="0"/>
          <w:sz w:val="20"/>
          <w:szCs w:val="20"/>
        </w:rPr>
        <w:t xml:space="preserve"> Indeed, the NW should avoid unnecessary partitioning of resources</w:t>
      </w:r>
      <w:r w:rsidR="006600C5" w:rsidRPr="004648BA">
        <w:rPr>
          <w:rFonts w:ascii="Arial" w:eastAsia="Arial Unicode MS" w:hAnsi="Arial" w:cs="Arial"/>
          <w:kern w:val="0"/>
          <w:sz w:val="20"/>
          <w:szCs w:val="20"/>
        </w:rPr>
        <w:t xml:space="preserve">. </w:t>
      </w:r>
      <w:r w:rsidR="00E444E8" w:rsidRPr="00E444E8">
        <w:rPr>
          <w:rFonts w:ascii="Arial" w:eastAsia="Arial Unicode MS" w:hAnsi="Arial" w:cs="Arial"/>
          <w:kern w:val="0"/>
          <w:sz w:val="20"/>
          <w:szCs w:val="20"/>
        </w:rPr>
        <w:t>So,</w:t>
      </w:r>
      <w:r w:rsidR="00912EA8" w:rsidRPr="004648BA">
        <w:rPr>
          <w:rFonts w:ascii="Arial" w:eastAsia="Arial Unicode MS" w:hAnsi="Arial" w:cs="Arial"/>
          <w:kern w:val="0"/>
          <w:sz w:val="20"/>
          <w:szCs w:val="20"/>
        </w:rPr>
        <w:t xml:space="preserve"> configuring slice-specific 4-Step RACH at the same time as common RACH, especially 2-Step RACH, would mean that there is a high risk of collision in the common RACH</w:t>
      </w:r>
      <w:r w:rsidRPr="004648BA">
        <w:rPr>
          <w:rFonts w:ascii="Arial" w:eastAsia="Arial Unicode MS" w:hAnsi="Arial" w:cs="Arial"/>
          <w:kern w:val="0"/>
          <w:sz w:val="20"/>
          <w:szCs w:val="20"/>
        </w:rPr>
        <w:t xml:space="preserve">. Therefore, </w:t>
      </w:r>
      <w:r w:rsidR="00A44092" w:rsidRPr="004648BA">
        <w:rPr>
          <w:rFonts w:ascii="Arial" w:eastAsia="Arial Unicode MS" w:hAnsi="Arial" w:cs="Arial"/>
          <w:kern w:val="0"/>
          <w:sz w:val="20"/>
          <w:szCs w:val="20"/>
        </w:rPr>
        <w:t xml:space="preserve">we think that the UE should </w:t>
      </w:r>
      <w:r w:rsidR="006600C5" w:rsidRPr="004648BA">
        <w:rPr>
          <w:rFonts w:ascii="Arial" w:eastAsia="Arial Unicode MS" w:hAnsi="Arial" w:cs="Arial"/>
          <w:kern w:val="0"/>
          <w:sz w:val="20"/>
          <w:szCs w:val="20"/>
        </w:rPr>
        <w:t xml:space="preserve">prioritise </w:t>
      </w:r>
      <w:r w:rsidR="00A44092" w:rsidRPr="004648BA">
        <w:rPr>
          <w:rFonts w:ascii="Arial" w:eastAsia="Arial Unicode MS" w:hAnsi="Arial" w:cs="Arial"/>
          <w:kern w:val="0"/>
          <w:sz w:val="20"/>
          <w:szCs w:val="20"/>
        </w:rPr>
        <w:t xml:space="preserve">slice-specific configuration </w:t>
      </w:r>
      <w:r w:rsidR="006600C5" w:rsidRPr="004648BA">
        <w:rPr>
          <w:rFonts w:ascii="Arial" w:eastAsia="Arial Unicode MS" w:hAnsi="Arial" w:cs="Arial"/>
          <w:kern w:val="0"/>
          <w:sz w:val="20"/>
          <w:szCs w:val="20"/>
        </w:rPr>
        <w:t xml:space="preserve">over </w:t>
      </w:r>
      <w:r w:rsidR="00A44092" w:rsidRPr="004648BA">
        <w:rPr>
          <w:rFonts w:ascii="Arial" w:eastAsia="Arial Unicode MS" w:hAnsi="Arial" w:cs="Arial"/>
          <w:kern w:val="0"/>
          <w:sz w:val="20"/>
          <w:szCs w:val="20"/>
        </w:rPr>
        <w:t>selecting RA type.</w:t>
      </w:r>
    </w:p>
    <w:p w14:paraId="1217B519" w14:textId="212B01D9" w:rsidR="003176A5" w:rsidRPr="004648BA" w:rsidRDefault="00A036B7" w:rsidP="00A44092">
      <w:pPr>
        <w:widowControl/>
        <w:spacing w:after="120" w:line="240" w:lineRule="atLeast"/>
        <w:rPr>
          <w:rFonts w:ascii="Arial" w:eastAsia="Arial Unicode MS" w:hAnsi="Arial" w:cs="Arial"/>
          <w:kern w:val="0"/>
          <w:sz w:val="20"/>
          <w:szCs w:val="20"/>
        </w:rPr>
      </w:pPr>
      <w:r w:rsidRPr="004648BA">
        <w:rPr>
          <w:rFonts w:ascii="Arial" w:eastAsia="Malgun Gothic" w:hAnsi="Arial" w:cs="Arial"/>
          <w:b/>
          <w:szCs w:val="24"/>
          <w:lang w:eastAsia="zh-CN"/>
        </w:rPr>
        <w:t>Observation 2: If configured, UEs should prioritise slice-specific 4-Step RACH over common RACH</w:t>
      </w:r>
      <w:r w:rsidR="00F17E3C" w:rsidRPr="004648BA">
        <w:rPr>
          <w:rFonts w:ascii="Arial" w:eastAsia="Malgun Gothic" w:hAnsi="Arial" w:cs="Arial"/>
          <w:b/>
          <w:szCs w:val="24"/>
          <w:lang w:eastAsia="zh-CN"/>
        </w:rPr>
        <w:t>.</w:t>
      </w:r>
    </w:p>
    <w:p w14:paraId="4A9C051B" w14:textId="5E6F3B5E" w:rsidR="00C01F36" w:rsidRPr="004648BA" w:rsidRDefault="00C01F36"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 xml:space="preserve">In last meeting, a summary table was proposed </w:t>
      </w:r>
      <w:r w:rsidR="000E52A6" w:rsidRPr="004648BA">
        <w:rPr>
          <w:rFonts w:ascii="Arial" w:eastAsia="Malgun Gothic" w:hAnsi="Arial" w:cs="Arial"/>
          <w:bCs/>
          <w:szCs w:val="24"/>
          <w:lang w:eastAsia="zh-CN"/>
        </w:rPr>
        <w:t xml:space="preserve">in R2-2104322 </w:t>
      </w:r>
      <w:r w:rsidRPr="004648BA">
        <w:rPr>
          <w:rFonts w:ascii="Arial" w:eastAsia="Malgun Gothic" w:hAnsi="Arial" w:cs="Arial"/>
          <w:bCs/>
          <w:szCs w:val="24"/>
          <w:lang w:eastAsia="zh-CN"/>
        </w:rPr>
        <w:t>[3]:</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C01F36" w:rsidRPr="00E444E8" w14:paraId="5526BCB6" w14:textId="77777777" w:rsidTr="00C01F36">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3E2C5051" w14:textId="77777777" w:rsidR="00C01F36" w:rsidRPr="004648BA" w:rsidRDefault="00C01F36">
            <w:pPr>
              <w:spacing w:line="276" w:lineRule="atLeast"/>
              <w:rPr>
                <w:rFonts w:ascii="Arial" w:eastAsia="SimSun" w:hAnsi="Arial" w:cs="Arial"/>
                <w:b/>
                <w:bCs/>
                <w:sz w:val="24"/>
                <w:szCs w:val="24"/>
                <w:lang w:val="en-US" w:eastAsia="zh-CN"/>
              </w:rPr>
            </w:pPr>
            <w:r w:rsidRPr="004648BA">
              <w:rPr>
                <w:rFonts w:ascii="Arial" w:hAnsi="Arial" w:cs="Arial"/>
                <w:b/>
                <w:bCs/>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5120CD1" w14:textId="77777777" w:rsidR="00C01F36" w:rsidRPr="004648BA" w:rsidRDefault="00C01F36">
            <w:pPr>
              <w:spacing w:line="276" w:lineRule="atLeast"/>
              <w:rPr>
                <w:rFonts w:ascii="Arial" w:eastAsia="MS PGothic" w:hAnsi="Arial" w:cs="Arial"/>
                <w:b/>
                <w:bCs/>
                <w:sz w:val="24"/>
                <w:szCs w:val="24"/>
                <w:lang w:val="en-US" w:eastAsia="zh-CN"/>
              </w:rPr>
            </w:pPr>
            <w:r w:rsidRPr="004648BA">
              <w:rPr>
                <w:rFonts w:ascii="Arial" w:hAnsi="Arial" w:cs="Arial"/>
                <w:b/>
                <w:bCs/>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0827C26" w14:textId="77777777" w:rsidR="00C01F36" w:rsidRPr="004648BA" w:rsidRDefault="00C01F36">
            <w:pPr>
              <w:spacing w:line="276" w:lineRule="atLeast"/>
              <w:rPr>
                <w:rFonts w:ascii="Arial" w:hAnsi="Arial" w:cs="Arial"/>
                <w:b/>
                <w:bCs/>
                <w:sz w:val="24"/>
                <w:szCs w:val="24"/>
                <w:lang w:val="en-US" w:eastAsia="zh-CN"/>
              </w:rPr>
            </w:pPr>
            <w:r w:rsidRPr="004648BA">
              <w:rPr>
                <w:rFonts w:ascii="Arial" w:hAnsi="Arial" w:cs="Arial"/>
                <w:b/>
                <w:bCs/>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8E1AFED" w14:textId="77777777" w:rsidR="00C01F36" w:rsidRPr="004648BA" w:rsidRDefault="00C01F36">
            <w:pPr>
              <w:spacing w:line="276" w:lineRule="atLeast"/>
              <w:rPr>
                <w:rFonts w:ascii="Arial" w:hAnsi="Arial" w:cs="Arial"/>
                <w:b/>
                <w:bCs/>
                <w:sz w:val="24"/>
                <w:szCs w:val="24"/>
                <w:lang w:val="en-US" w:eastAsia="zh-CN"/>
              </w:rPr>
            </w:pPr>
            <w:r w:rsidRPr="004648BA">
              <w:rPr>
                <w:rFonts w:ascii="Arial" w:hAnsi="Arial" w:cs="Arial"/>
                <w:b/>
                <w:bCs/>
                <w:sz w:val="18"/>
                <w:szCs w:val="18"/>
                <w:lang w:val="en-US" w:eastAsia="zh-CN"/>
              </w:rPr>
              <w:t>Fallback after MSGA or MSG1 attempt number beyond threshold</w:t>
            </w:r>
          </w:p>
        </w:tc>
      </w:tr>
      <w:tr w:rsidR="00C01F36" w:rsidRPr="00E444E8" w14:paraId="71946406" w14:textId="77777777" w:rsidTr="00C01F36">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227300"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A29B85"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2-step slice specific RACH</w:t>
            </w:r>
          </w:p>
          <w:p w14:paraId="473512F6"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53272"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FFS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D1967"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Fallback to 4-step common RACH</w:t>
            </w:r>
          </w:p>
        </w:tc>
      </w:tr>
      <w:tr w:rsidR="00C01F36" w:rsidRPr="00E444E8" w14:paraId="1DD99AAC" w14:textId="77777777" w:rsidTr="00C01F36">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CE31B0"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552259"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2-step slice specific RACH</w:t>
            </w:r>
          </w:p>
          <w:p w14:paraId="3E13A260"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slice specific RACH</w:t>
            </w:r>
          </w:p>
          <w:p w14:paraId="124901E3"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A201C"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0E7FF3" w14:textId="77777777" w:rsidR="00C01F36" w:rsidRPr="004648BA" w:rsidRDefault="00C01F36">
            <w:pPr>
              <w:spacing w:line="276" w:lineRule="atLeast"/>
              <w:rPr>
                <w:rFonts w:ascii="Arial" w:hAnsi="Arial" w:cs="Arial"/>
                <w:sz w:val="18"/>
                <w:szCs w:val="18"/>
                <w:lang w:val="en-US" w:eastAsia="zh-CN"/>
              </w:rPr>
            </w:pPr>
            <w:r w:rsidRPr="004648BA">
              <w:rPr>
                <w:rFonts w:ascii="Arial" w:hAnsi="Arial" w:cs="Arial"/>
                <w:sz w:val="18"/>
                <w:szCs w:val="18"/>
                <w:lang w:val="en-US" w:eastAsia="zh-CN"/>
              </w:rPr>
              <w:t>Fallback to 4-step slice specific RACH.</w:t>
            </w:r>
          </w:p>
          <w:p w14:paraId="034F8CCF" w14:textId="77777777" w:rsidR="00C01F36" w:rsidRPr="004648BA" w:rsidRDefault="00C01F36">
            <w:pPr>
              <w:spacing w:line="276" w:lineRule="atLeast"/>
              <w:rPr>
                <w:rFonts w:ascii="Arial" w:hAnsi="Arial" w:cs="Arial"/>
                <w:sz w:val="24"/>
                <w:szCs w:val="24"/>
                <w:u w:val="single"/>
                <w:lang w:val="en-US" w:eastAsia="zh-CN"/>
              </w:rPr>
            </w:pPr>
            <w:r w:rsidRPr="004648BA">
              <w:rPr>
                <w:rFonts w:ascii="Arial" w:eastAsia="MS Mincho" w:hAnsi="Arial" w:cs="Arial"/>
                <w:sz w:val="18"/>
                <w:szCs w:val="18"/>
                <w:u w:val="single"/>
                <w:lang w:val="en-US"/>
              </w:rPr>
              <w:t>FFS Fallback from 4-step slice specific RACH to 4-step common RACH</w:t>
            </w:r>
          </w:p>
        </w:tc>
      </w:tr>
      <w:tr w:rsidR="00C01F36" w:rsidRPr="00E444E8" w14:paraId="44B5E898" w14:textId="77777777" w:rsidTr="00C01F36">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0F782D" w14:textId="77777777" w:rsidR="00C01F36" w:rsidRPr="004648BA" w:rsidRDefault="00C01F36">
            <w:pPr>
              <w:spacing w:line="276" w:lineRule="atLeast"/>
              <w:rPr>
                <w:rFonts w:ascii="Arial" w:hAnsi="Arial" w:cs="Arial"/>
                <w:sz w:val="24"/>
                <w:szCs w:val="24"/>
                <w:u w:val="single"/>
                <w:lang w:val="en-US" w:eastAsia="zh-CN"/>
              </w:rPr>
            </w:pPr>
            <w:r w:rsidRPr="004648BA">
              <w:rPr>
                <w:rFonts w:ascii="Arial" w:hAnsi="Arial" w:cs="Arial"/>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822FF7"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slice specific RACH</w:t>
            </w:r>
          </w:p>
          <w:p w14:paraId="1976D380"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9C94E3"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FFS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08BBEE"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FFS:</w:t>
            </w:r>
          </w:p>
          <w:p w14:paraId="621E6FDA" w14:textId="77777777" w:rsidR="00C01F36" w:rsidRPr="004648BA" w:rsidRDefault="00C01F36">
            <w:pPr>
              <w:spacing w:line="276" w:lineRule="atLeast"/>
              <w:rPr>
                <w:rFonts w:ascii="Arial" w:hAnsi="Arial" w:cs="Arial"/>
                <w:sz w:val="18"/>
                <w:szCs w:val="18"/>
                <w:lang w:val="en-US" w:eastAsia="zh-CN"/>
              </w:rPr>
            </w:pPr>
            <w:r w:rsidRPr="004648BA">
              <w:rPr>
                <w:rFonts w:ascii="Arial" w:hAnsi="Arial" w:cs="Arial"/>
                <w:sz w:val="18"/>
                <w:szCs w:val="18"/>
                <w:u w:val="single"/>
                <w:lang w:val="en-US" w:eastAsia="zh-CN"/>
              </w:rPr>
              <w:t>No fallback vs. Fallback to common RACH</w:t>
            </w:r>
          </w:p>
        </w:tc>
      </w:tr>
      <w:tr w:rsidR="00C01F36" w:rsidRPr="00E444E8" w14:paraId="5C90D505" w14:textId="77777777" w:rsidTr="00C01F36">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A8E65D"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9A3AC8"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slice specific RACH</w:t>
            </w:r>
          </w:p>
          <w:p w14:paraId="12CDB897"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F3997"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C153AA"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FFS:</w:t>
            </w:r>
          </w:p>
          <w:p w14:paraId="4AB35356"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No fallback vs. Fallback to common RACH</w:t>
            </w:r>
          </w:p>
        </w:tc>
      </w:tr>
      <w:tr w:rsidR="00C01F36" w:rsidRPr="00E444E8" w14:paraId="010D2C0B" w14:textId="77777777" w:rsidTr="00C01F36">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49054C"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5CFE56"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2-step slice specific RACH</w:t>
            </w:r>
          </w:p>
          <w:p w14:paraId="39961F41"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2-step common RACH</w:t>
            </w:r>
          </w:p>
          <w:p w14:paraId="4F39DDC0"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lang w:val="en-US" w:eastAsia="zh-CN"/>
              </w:rPr>
              <w:t>4-step slice specific RACH</w:t>
            </w:r>
          </w:p>
          <w:p w14:paraId="79FCE01E"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2EE923"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B2E8DD" w14:textId="77777777" w:rsidR="00C01F36" w:rsidRPr="004648BA" w:rsidRDefault="00C01F36">
            <w:pPr>
              <w:spacing w:line="276" w:lineRule="atLeast"/>
              <w:rPr>
                <w:rFonts w:ascii="Arial" w:hAnsi="Arial" w:cs="Arial"/>
                <w:sz w:val="18"/>
                <w:szCs w:val="18"/>
                <w:lang w:val="en-US" w:eastAsia="zh-CN"/>
              </w:rPr>
            </w:pPr>
            <w:r w:rsidRPr="004648BA">
              <w:rPr>
                <w:rFonts w:ascii="Arial" w:hAnsi="Arial" w:cs="Arial"/>
                <w:sz w:val="18"/>
                <w:szCs w:val="18"/>
                <w:lang w:val="en-US" w:eastAsia="zh-CN"/>
              </w:rPr>
              <w:t xml:space="preserve">Fallback to 4-step slice specific RACH. </w:t>
            </w:r>
          </w:p>
          <w:p w14:paraId="219C3796"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 xml:space="preserve">FFS Fallback </w:t>
            </w:r>
            <w:r w:rsidRPr="004648BA">
              <w:rPr>
                <w:rFonts w:ascii="Arial" w:eastAsia="MS Mincho" w:hAnsi="Arial" w:cs="Arial"/>
                <w:sz w:val="18"/>
                <w:szCs w:val="18"/>
                <w:u w:val="single"/>
                <w:lang w:val="en-US"/>
              </w:rPr>
              <w:t xml:space="preserve">from 4-step slice specific RACH </w:t>
            </w:r>
            <w:r w:rsidRPr="004648BA">
              <w:rPr>
                <w:rFonts w:ascii="Arial" w:hAnsi="Arial" w:cs="Arial"/>
                <w:sz w:val="18"/>
                <w:szCs w:val="18"/>
                <w:u w:val="single"/>
                <w:lang w:val="en-US" w:eastAsia="zh-CN"/>
              </w:rPr>
              <w:t>to 4-step common RACH.</w:t>
            </w:r>
          </w:p>
        </w:tc>
      </w:tr>
      <w:tr w:rsidR="00C01F36" w:rsidRPr="00E444E8" w14:paraId="7320AD10" w14:textId="77777777" w:rsidTr="00C01F36">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5F5E76"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FFS</w:t>
            </w:r>
          </w:p>
          <w:p w14:paraId="72B7C51C"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11AC4D"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2-step slice specific RACH</w:t>
            </w:r>
          </w:p>
          <w:p w14:paraId="340BB375"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F04CCC"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BEF7EB"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FFS:</w:t>
            </w:r>
          </w:p>
          <w:p w14:paraId="3939A2A0"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No fallback vs. Fallback to common RACH</w:t>
            </w:r>
          </w:p>
        </w:tc>
      </w:tr>
      <w:tr w:rsidR="00C01F36" w:rsidRPr="00E444E8" w14:paraId="7F5AC872" w14:textId="77777777" w:rsidTr="00C01F36">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9C3B6B"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05468"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2-step slice specific RACH</w:t>
            </w:r>
          </w:p>
          <w:p w14:paraId="54D30022"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2-step common RACH</w:t>
            </w:r>
          </w:p>
          <w:p w14:paraId="3DB8F6D6"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24B73"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FFS</w:t>
            </w:r>
            <w:r w:rsidRPr="004648BA">
              <w:rPr>
                <w:rFonts w:ascii="Arial" w:hAnsi="Arial" w:cs="Arial"/>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758792"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 xml:space="preserve">Fallback to 4-step common RACH. </w:t>
            </w:r>
          </w:p>
          <w:p w14:paraId="3EDEAB34"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No fallback to 2-step common RACH.</w:t>
            </w:r>
          </w:p>
        </w:tc>
      </w:tr>
      <w:tr w:rsidR="00C01F36" w:rsidRPr="00E444E8" w14:paraId="4639F273" w14:textId="77777777" w:rsidTr="00C01F36">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C8C675" w14:textId="77777777" w:rsidR="00C01F36" w:rsidRPr="004648BA" w:rsidRDefault="00C01F36">
            <w:pPr>
              <w:spacing w:line="276" w:lineRule="atLeast"/>
              <w:rPr>
                <w:rFonts w:ascii="Arial" w:hAnsi="Arial" w:cs="Arial"/>
                <w:sz w:val="18"/>
                <w:szCs w:val="18"/>
                <w:u w:val="single"/>
                <w:lang w:val="en-US" w:eastAsia="zh-CN"/>
              </w:rPr>
            </w:pPr>
            <w:r w:rsidRPr="004648BA">
              <w:rPr>
                <w:rFonts w:ascii="Arial" w:hAnsi="Arial" w:cs="Arial"/>
                <w:sz w:val="18"/>
                <w:szCs w:val="18"/>
                <w:u w:val="single"/>
                <w:lang w:val="en-US" w:eastAsia="zh-CN"/>
              </w:rPr>
              <w:t>FFS</w:t>
            </w:r>
          </w:p>
          <w:p w14:paraId="297258E3"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C8C2E6"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4-step slice specific RACH</w:t>
            </w:r>
          </w:p>
          <w:p w14:paraId="0AE9C182"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2-step common RACH</w:t>
            </w:r>
          </w:p>
          <w:p w14:paraId="44B1446F" w14:textId="77777777" w:rsidR="00C01F36" w:rsidRPr="004648BA" w:rsidRDefault="00C01F36">
            <w:pPr>
              <w:spacing w:after="60" w:line="276" w:lineRule="atLeast"/>
              <w:rPr>
                <w:rFonts w:ascii="Arial" w:hAnsi="Arial" w:cs="Arial"/>
                <w:sz w:val="24"/>
                <w:szCs w:val="24"/>
                <w:lang w:val="en-US" w:eastAsia="zh-CN"/>
              </w:rPr>
            </w:pPr>
            <w:r w:rsidRPr="004648BA">
              <w:rPr>
                <w:rFonts w:ascii="Arial" w:hAnsi="Arial" w:cs="Arial"/>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9B369B"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lang w:val="en-US" w:eastAsia="zh-CN"/>
              </w:rPr>
              <w:t>FFS</w:t>
            </w:r>
            <w:r w:rsidRPr="004648BA">
              <w:rPr>
                <w:rFonts w:ascii="Arial" w:hAnsi="Arial" w:cs="Arial"/>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8AC1CE" w14:textId="77777777" w:rsidR="00C01F36" w:rsidRPr="004648BA" w:rsidRDefault="00C01F36">
            <w:pPr>
              <w:spacing w:line="276" w:lineRule="atLeast"/>
              <w:rPr>
                <w:rFonts w:ascii="Arial" w:hAnsi="Arial" w:cs="Arial"/>
                <w:sz w:val="24"/>
                <w:szCs w:val="24"/>
                <w:lang w:val="en-US" w:eastAsia="zh-CN"/>
              </w:rPr>
            </w:pPr>
            <w:r w:rsidRPr="004648BA">
              <w:rPr>
                <w:rFonts w:ascii="Arial" w:hAnsi="Arial" w:cs="Arial"/>
                <w:sz w:val="18"/>
                <w:szCs w:val="18"/>
                <w:u w:val="single"/>
                <w:lang w:val="en-US" w:eastAsia="zh-CN"/>
              </w:rPr>
              <w:t xml:space="preserve">FFS Fallback </w:t>
            </w:r>
            <w:r w:rsidRPr="004648BA">
              <w:rPr>
                <w:rFonts w:ascii="Arial" w:eastAsia="MS Mincho" w:hAnsi="Arial" w:cs="Arial"/>
                <w:sz w:val="18"/>
                <w:szCs w:val="18"/>
                <w:u w:val="single"/>
                <w:lang w:val="en-US"/>
              </w:rPr>
              <w:t xml:space="preserve">from 4-step slice specific RACH </w:t>
            </w:r>
            <w:r w:rsidRPr="004648BA">
              <w:rPr>
                <w:rFonts w:ascii="Arial" w:hAnsi="Arial" w:cs="Arial"/>
                <w:sz w:val="18"/>
                <w:szCs w:val="18"/>
                <w:u w:val="single"/>
                <w:lang w:val="en-US" w:eastAsia="zh-CN"/>
              </w:rPr>
              <w:t>to 4-step common RACH.</w:t>
            </w:r>
          </w:p>
        </w:tc>
      </w:tr>
    </w:tbl>
    <w:p w14:paraId="68E91D6C" w14:textId="77777777" w:rsidR="00C01F36" w:rsidRPr="004648BA" w:rsidRDefault="00C01F36" w:rsidP="00A44092">
      <w:pPr>
        <w:widowControl/>
        <w:spacing w:after="120" w:line="240" w:lineRule="atLeast"/>
        <w:rPr>
          <w:rFonts w:ascii="Arial" w:eastAsia="Malgun Gothic" w:hAnsi="Arial" w:cs="Arial"/>
          <w:bCs/>
          <w:szCs w:val="24"/>
          <w:lang w:eastAsia="zh-CN"/>
        </w:rPr>
      </w:pPr>
    </w:p>
    <w:p w14:paraId="63056667" w14:textId="0B8D6573" w:rsidR="00346228" w:rsidRPr="004648BA" w:rsidRDefault="00001004"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We think that</w:t>
      </w:r>
      <w:r w:rsidR="00346228" w:rsidRPr="004648BA">
        <w:rPr>
          <w:rFonts w:ascii="Arial" w:eastAsia="Malgun Gothic" w:hAnsi="Arial" w:cs="Arial"/>
          <w:bCs/>
          <w:szCs w:val="24"/>
          <w:lang w:eastAsia="zh-CN"/>
        </w:rPr>
        <w:t xml:space="preserve"> slice-specific RACH should always be </w:t>
      </w:r>
      <w:r w:rsidRPr="004648BA">
        <w:rPr>
          <w:rFonts w:ascii="Arial" w:eastAsia="Malgun Gothic" w:hAnsi="Arial" w:cs="Arial"/>
          <w:bCs/>
          <w:szCs w:val="24"/>
          <w:lang w:eastAsia="zh-CN"/>
        </w:rPr>
        <w:t xml:space="preserve">configured </w:t>
      </w:r>
      <w:r w:rsidR="00346228" w:rsidRPr="004648BA">
        <w:rPr>
          <w:rFonts w:ascii="Arial" w:eastAsia="Malgun Gothic" w:hAnsi="Arial" w:cs="Arial"/>
          <w:bCs/>
          <w:szCs w:val="24"/>
          <w:lang w:eastAsia="zh-CN"/>
        </w:rPr>
        <w:t xml:space="preserve">to enable fast access to the slice for the UE. </w:t>
      </w:r>
      <w:r w:rsidRPr="004648BA">
        <w:rPr>
          <w:rFonts w:ascii="Arial" w:eastAsia="Malgun Gothic" w:hAnsi="Arial" w:cs="Arial"/>
          <w:bCs/>
          <w:szCs w:val="24"/>
          <w:lang w:eastAsia="zh-CN"/>
        </w:rPr>
        <w:t xml:space="preserve">There may be </w:t>
      </w:r>
      <w:r w:rsidR="00F17E3C" w:rsidRPr="004648BA">
        <w:rPr>
          <w:rFonts w:ascii="Arial" w:eastAsia="Malgun Gothic" w:hAnsi="Arial" w:cs="Arial"/>
          <w:bCs/>
          <w:szCs w:val="24"/>
          <w:lang w:eastAsia="zh-CN"/>
        </w:rPr>
        <w:t xml:space="preserve">some </w:t>
      </w:r>
      <w:r w:rsidRPr="004648BA">
        <w:rPr>
          <w:rFonts w:ascii="Arial" w:eastAsia="Malgun Gothic" w:hAnsi="Arial" w:cs="Arial"/>
          <w:bCs/>
          <w:szCs w:val="24"/>
          <w:lang w:eastAsia="zh-CN"/>
        </w:rPr>
        <w:t xml:space="preserve">cases where the NW may </w:t>
      </w:r>
      <w:r w:rsidR="00BB1455" w:rsidRPr="004648BA">
        <w:rPr>
          <w:rFonts w:ascii="Arial" w:eastAsia="Malgun Gothic" w:hAnsi="Arial" w:cs="Arial"/>
          <w:bCs/>
          <w:szCs w:val="24"/>
          <w:lang w:eastAsia="zh-CN"/>
        </w:rPr>
        <w:t xml:space="preserve">want to </w:t>
      </w:r>
      <w:r w:rsidRPr="004648BA">
        <w:rPr>
          <w:rFonts w:ascii="Arial" w:eastAsia="Malgun Gothic" w:hAnsi="Arial" w:cs="Arial"/>
          <w:bCs/>
          <w:szCs w:val="24"/>
          <w:lang w:eastAsia="zh-CN"/>
        </w:rPr>
        <w:t xml:space="preserve">configure </w:t>
      </w:r>
      <w:r w:rsidR="00B85C04" w:rsidRPr="004648BA">
        <w:rPr>
          <w:rFonts w:ascii="Arial" w:eastAsia="Malgun Gothic" w:hAnsi="Arial" w:cs="Arial"/>
          <w:bCs/>
          <w:szCs w:val="24"/>
          <w:lang w:eastAsia="zh-CN"/>
        </w:rPr>
        <w:t xml:space="preserve">less </w:t>
      </w:r>
      <w:r w:rsidRPr="004648BA">
        <w:rPr>
          <w:rFonts w:ascii="Arial" w:eastAsia="Malgun Gothic" w:hAnsi="Arial" w:cs="Arial"/>
          <w:bCs/>
          <w:szCs w:val="24"/>
          <w:lang w:eastAsia="zh-CN"/>
        </w:rPr>
        <w:t>intuitive scenarios, e.g Case</w:t>
      </w:r>
      <w:r w:rsidR="00BB1455" w:rsidRPr="004648BA">
        <w:rPr>
          <w:rFonts w:ascii="Arial" w:eastAsia="Malgun Gothic" w:hAnsi="Arial" w:cs="Arial"/>
          <w:bCs/>
          <w:szCs w:val="24"/>
          <w:lang w:eastAsia="zh-CN"/>
        </w:rPr>
        <w:t xml:space="preserve"> 3</w:t>
      </w:r>
      <w:r w:rsidRPr="004648BA">
        <w:rPr>
          <w:rFonts w:ascii="Arial" w:eastAsia="Malgun Gothic" w:hAnsi="Arial" w:cs="Arial"/>
          <w:bCs/>
          <w:szCs w:val="24"/>
          <w:lang w:eastAsia="zh-CN"/>
        </w:rPr>
        <w:t xml:space="preserve">, </w:t>
      </w:r>
      <w:r w:rsidR="00BB1455" w:rsidRPr="004648BA">
        <w:rPr>
          <w:rFonts w:ascii="Arial" w:eastAsia="Malgun Gothic" w:hAnsi="Arial" w:cs="Arial"/>
          <w:bCs/>
          <w:szCs w:val="24"/>
          <w:lang w:eastAsia="zh-CN"/>
        </w:rPr>
        <w:t>but we believe that it is up to the NW to be able to configure resources this way if it thinks it is needed.</w:t>
      </w:r>
    </w:p>
    <w:p w14:paraId="585F03D5" w14:textId="4A79A965" w:rsidR="00F966A5" w:rsidRPr="004648BA" w:rsidRDefault="00F966A5"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
          <w:szCs w:val="24"/>
          <w:lang w:eastAsia="zh-CN"/>
        </w:rPr>
        <w:t xml:space="preserve">Proposal </w:t>
      </w:r>
      <w:r w:rsidR="00532D77" w:rsidRPr="004648BA">
        <w:rPr>
          <w:rFonts w:ascii="Arial" w:eastAsia="Malgun Gothic" w:hAnsi="Arial" w:cs="Arial"/>
          <w:b/>
          <w:szCs w:val="24"/>
          <w:lang w:eastAsia="zh-CN"/>
        </w:rPr>
        <w:t>2</w:t>
      </w:r>
      <w:r w:rsidRPr="004648BA">
        <w:rPr>
          <w:rFonts w:ascii="Arial" w:eastAsia="Malgun Gothic" w:hAnsi="Arial" w:cs="Arial"/>
          <w:b/>
          <w:szCs w:val="24"/>
          <w:lang w:eastAsia="zh-CN"/>
        </w:rPr>
        <w:t xml:space="preserve">: </w:t>
      </w:r>
      <w:r w:rsidR="00F17E3C" w:rsidRPr="004648BA">
        <w:rPr>
          <w:rFonts w:ascii="Arial" w:eastAsia="Malgun Gothic" w:hAnsi="Arial" w:cs="Arial"/>
          <w:b/>
          <w:szCs w:val="24"/>
          <w:lang w:eastAsia="zh-CN"/>
        </w:rPr>
        <w:t xml:space="preserve">RAN2 to </w:t>
      </w:r>
      <w:r w:rsidRPr="004648BA">
        <w:rPr>
          <w:rFonts w:ascii="Arial" w:eastAsia="Malgun Gothic" w:hAnsi="Arial" w:cs="Arial"/>
          <w:b/>
          <w:szCs w:val="24"/>
          <w:lang w:eastAsia="zh-CN"/>
        </w:rPr>
        <w:t>support all 8 cases from the table in R2-2104322</w:t>
      </w:r>
      <w:r w:rsidR="00F17E3C" w:rsidRPr="004648BA">
        <w:rPr>
          <w:rFonts w:ascii="Arial" w:eastAsia="Malgun Gothic" w:hAnsi="Arial" w:cs="Arial"/>
          <w:b/>
          <w:szCs w:val="24"/>
          <w:lang w:eastAsia="zh-CN"/>
        </w:rPr>
        <w:t>.</w:t>
      </w:r>
    </w:p>
    <w:p w14:paraId="4EB675D4" w14:textId="561DE538" w:rsidR="00BB1455" w:rsidRPr="004648BA" w:rsidRDefault="006E1C55"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lastRenderedPageBreak/>
        <w:t>We</w:t>
      </w:r>
      <w:r w:rsidR="00022945" w:rsidRPr="004648BA">
        <w:rPr>
          <w:rFonts w:ascii="Arial" w:eastAsia="Malgun Gothic" w:hAnsi="Arial" w:cs="Arial"/>
          <w:bCs/>
          <w:szCs w:val="24"/>
          <w:lang w:eastAsia="zh-CN"/>
        </w:rPr>
        <w:t xml:space="preserve"> also think that the UEs should always go according to the NW configuration, </w:t>
      </w:r>
      <w:r w:rsidR="006600C5" w:rsidRPr="004648BA">
        <w:rPr>
          <w:rFonts w:ascii="Arial" w:eastAsia="Malgun Gothic" w:hAnsi="Arial" w:cs="Arial"/>
          <w:bCs/>
          <w:szCs w:val="24"/>
          <w:lang w:eastAsia="zh-CN"/>
        </w:rPr>
        <w:t xml:space="preserve">so </w:t>
      </w:r>
      <w:r w:rsidR="00022945" w:rsidRPr="004648BA">
        <w:rPr>
          <w:rFonts w:ascii="Arial" w:eastAsia="Malgun Gothic" w:hAnsi="Arial" w:cs="Arial"/>
          <w:bCs/>
          <w:szCs w:val="24"/>
          <w:lang w:eastAsia="zh-CN"/>
        </w:rPr>
        <w:t>it should always select slice-specific RACH when available in priority over common RACH</w:t>
      </w:r>
      <w:r w:rsidR="006600C5" w:rsidRPr="004648BA">
        <w:rPr>
          <w:rFonts w:ascii="Arial" w:eastAsia="Malgun Gothic" w:hAnsi="Arial" w:cs="Arial"/>
          <w:bCs/>
          <w:szCs w:val="24"/>
          <w:lang w:eastAsia="zh-CN"/>
        </w:rPr>
        <w:t>, even if it would be slice-specific 4-Step RACH over common 2-Step RACH</w:t>
      </w:r>
      <w:r w:rsidR="00022945" w:rsidRPr="004648BA">
        <w:rPr>
          <w:rFonts w:ascii="Arial" w:eastAsia="Malgun Gothic" w:hAnsi="Arial" w:cs="Arial"/>
          <w:bCs/>
          <w:szCs w:val="24"/>
          <w:lang w:eastAsia="zh-CN"/>
        </w:rPr>
        <w:t>.</w:t>
      </w:r>
    </w:p>
    <w:p w14:paraId="58DCE7F7" w14:textId="3E13FF84" w:rsidR="00532D77" w:rsidRPr="004648BA" w:rsidRDefault="00532D77"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In summary, we believe that UEs should behave as follows:</w:t>
      </w:r>
    </w:p>
    <w:p w14:paraId="3C5389DD" w14:textId="7D7A314E" w:rsidR="00532D77" w:rsidRPr="004648BA" w:rsidRDefault="00532D77" w:rsidP="00532D77">
      <w:pPr>
        <w:widowControl/>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t xml:space="preserve">Proposal 3: UEs should </w:t>
      </w:r>
      <w:r w:rsidR="00171F04" w:rsidRPr="004648BA">
        <w:rPr>
          <w:rFonts w:ascii="Arial" w:eastAsia="Malgun Gothic" w:hAnsi="Arial" w:cs="Arial"/>
          <w:b/>
          <w:szCs w:val="24"/>
          <w:lang w:eastAsia="zh-CN"/>
        </w:rPr>
        <w:t>prioritised</w:t>
      </w:r>
      <w:r w:rsidRPr="004648BA">
        <w:rPr>
          <w:rFonts w:ascii="Arial" w:eastAsia="Malgun Gothic" w:hAnsi="Arial" w:cs="Arial"/>
          <w:b/>
          <w:szCs w:val="24"/>
          <w:lang w:eastAsia="zh-CN"/>
        </w:rPr>
        <w:t xml:space="preserve"> slice-specific RA</w:t>
      </w:r>
      <w:r w:rsidR="00171F04" w:rsidRPr="004648BA">
        <w:rPr>
          <w:rFonts w:ascii="Arial" w:eastAsia="Malgun Gothic" w:hAnsi="Arial" w:cs="Arial"/>
          <w:b/>
          <w:szCs w:val="24"/>
          <w:lang w:eastAsia="zh-CN"/>
        </w:rPr>
        <w:t>,</w:t>
      </w:r>
      <w:r w:rsidRPr="004648BA">
        <w:rPr>
          <w:rFonts w:ascii="Arial" w:eastAsia="Malgun Gothic" w:hAnsi="Arial" w:cs="Arial"/>
          <w:b/>
          <w:szCs w:val="24"/>
          <w:lang w:eastAsia="zh-CN"/>
        </w:rPr>
        <w:t xml:space="preserve"> if available</w:t>
      </w:r>
      <w:r w:rsidR="00171F04" w:rsidRPr="004648BA">
        <w:rPr>
          <w:rFonts w:ascii="Arial" w:eastAsia="Malgun Gothic" w:hAnsi="Arial" w:cs="Arial"/>
          <w:b/>
          <w:szCs w:val="24"/>
          <w:lang w:eastAsia="zh-CN"/>
        </w:rPr>
        <w:t>,</w:t>
      </w:r>
      <w:r w:rsidRPr="004648BA">
        <w:rPr>
          <w:rFonts w:ascii="Arial" w:eastAsia="Malgun Gothic" w:hAnsi="Arial" w:cs="Arial"/>
          <w:b/>
          <w:szCs w:val="24"/>
          <w:lang w:eastAsia="zh-CN"/>
        </w:rPr>
        <w:t xml:space="preserve"> </w:t>
      </w:r>
      <w:r w:rsidR="00171F04" w:rsidRPr="004648BA">
        <w:rPr>
          <w:rFonts w:ascii="Arial" w:eastAsia="Malgun Gothic" w:hAnsi="Arial" w:cs="Arial"/>
          <w:b/>
          <w:szCs w:val="24"/>
          <w:lang w:eastAsia="zh-CN"/>
        </w:rPr>
        <w:t>over</w:t>
      </w:r>
      <w:r w:rsidRPr="004648BA">
        <w:rPr>
          <w:rFonts w:ascii="Arial" w:eastAsia="Malgun Gothic" w:hAnsi="Arial" w:cs="Arial"/>
          <w:b/>
          <w:szCs w:val="24"/>
          <w:lang w:eastAsia="zh-CN"/>
        </w:rPr>
        <w:t xml:space="preserve"> RACH type selection, </w:t>
      </w:r>
      <w:r w:rsidR="00171F04" w:rsidRPr="004648BA">
        <w:rPr>
          <w:rFonts w:ascii="Arial" w:eastAsia="Malgun Gothic" w:hAnsi="Arial" w:cs="Arial"/>
          <w:b/>
          <w:szCs w:val="24"/>
          <w:lang w:eastAsia="zh-CN"/>
        </w:rPr>
        <w:t>more specifically</w:t>
      </w:r>
      <w:r w:rsidRPr="004648BA">
        <w:rPr>
          <w:rFonts w:ascii="Arial" w:eastAsia="Malgun Gothic" w:hAnsi="Arial" w:cs="Arial"/>
          <w:b/>
          <w:szCs w:val="24"/>
          <w:lang w:eastAsia="zh-CN"/>
        </w:rPr>
        <w:t>:</w:t>
      </w:r>
    </w:p>
    <w:p w14:paraId="03835A33" w14:textId="77777777" w:rsidR="004648BA" w:rsidRDefault="004648BA" w:rsidP="004648BA">
      <w:pPr>
        <w:widowControl/>
        <w:numPr>
          <w:ilvl w:val="0"/>
          <w:numId w:val="30"/>
        </w:numPr>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t>If both 2-step and 4-step slice-specific RACH are configured (case 2, 5): Select slice-specific RACH and use slice-specific RSRP threshold#1 to do RA type selection between 2-Step and 4-Step slice-specific RACH</w:t>
      </w:r>
    </w:p>
    <w:p w14:paraId="61280F8C" w14:textId="3BB14DB0" w:rsidR="004648BA" w:rsidRPr="004648BA" w:rsidRDefault="004648BA" w:rsidP="004648BA">
      <w:pPr>
        <w:widowControl/>
        <w:numPr>
          <w:ilvl w:val="0"/>
          <w:numId w:val="30"/>
        </w:numPr>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t xml:space="preserve">If only 2 step slice-specific RACH is configured (case 1, 6, 7): </w:t>
      </w:r>
      <w:r>
        <w:rPr>
          <w:rFonts w:ascii="Arial" w:eastAsia="Malgun Gothic" w:hAnsi="Arial" w:cs="Arial"/>
          <w:b/>
          <w:szCs w:val="24"/>
          <w:lang w:eastAsia="zh-CN"/>
        </w:rPr>
        <w:t>C</w:t>
      </w:r>
      <w:r w:rsidRPr="004648BA">
        <w:rPr>
          <w:rFonts w:ascii="Arial" w:eastAsia="Malgun Gothic" w:hAnsi="Arial" w:cs="Arial"/>
          <w:b/>
          <w:szCs w:val="24"/>
          <w:lang w:eastAsia="zh-CN"/>
        </w:rPr>
        <w:t>hoose 2-step slice-specific RACH only if it passed the slice specific RSRP threshold#2, otherwise do legacy common RACH sel</w:t>
      </w:r>
      <w:r w:rsidR="005A16E9">
        <w:rPr>
          <w:rFonts w:ascii="Arial" w:eastAsia="Malgun Gothic" w:hAnsi="Arial" w:cs="Arial"/>
          <w:b/>
          <w:szCs w:val="24"/>
          <w:lang w:eastAsia="zh-CN"/>
        </w:rPr>
        <w:t>e</w:t>
      </w:r>
      <w:r w:rsidRPr="004648BA">
        <w:rPr>
          <w:rFonts w:ascii="Arial" w:eastAsia="Malgun Gothic" w:hAnsi="Arial" w:cs="Arial"/>
          <w:b/>
          <w:szCs w:val="24"/>
          <w:lang w:eastAsia="zh-CN"/>
        </w:rPr>
        <w:t>ction, FFS in Case 6 if UE cannot pass 2-Step common RACH RSRP threshold either</w:t>
      </w:r>
    </w:p>
    <w:p w14:paraId="58E95077" w14:textId="77777777" w:rsidR="004648BA" w:rsidRPr="00396720" w:rsidRDefault="004648BA" w:rsidP="004648BA">
      <w:pPr>
        <w:widowControl/>
        <w:numPr>
          <w:ilvl w:val="0"/>
          <w:numId w:val="30"/>
        </w:numPr>
        <w:spacing w:before="100" w:beforeAutospacing="1" w:after="100" w:afterAutospacing="1"/>
        <w:jc w:val="left"/>
        <w:rPr>
          <w:rFonts w:ascii="Arial" w:eastAsia="Malgun Gothic" w:hAnsi="Arial" w:cs="Arial"/>
          <w:b/>
          <w:szCs w:val="24"/>
          <w:lang w:eastAsia="zh-CN"/>
        </w:rPr>
      </w:pPr>
      <w:r w:rsidRPr="00396720">
        <w:rPr>
          <w:rFonts w:ascii="Arial" w:eastAsia="Malgun Gothic" w:hAnsi="Arial" w:cs="Arial"/>
          <w:b/>
          <w:szCs w:val="24"/>
          <w:lang w:eastAsia="zh-CN"/>
        </w:rPr>
        <w:t xml:space="preserve">If only 4-step slice-specific RACH configured (case 3, 4, 8): </w:t>
      </w:r>
      <w:r>
        <w:rPr>
          <w:rFonts w:ascii="Arial" w:eastAsia="Malgun Gothic" w:hAnsi="Arial" w:cs="Arial"/>
          <w:b/>
          <w:szCs w:val="24"/>
          <w:lang w:eastAsia="zh-CN"/>
        </w:rPr>
        <w:t>C</w:t>
      </w:r>
      <w:r w:rsidRPr="00396720">
        <w:rPr>
          <w:rFonts w:ascii="Arial" w:eastAsia="Malgun Gothic" w:hAnsi="Arial" w:cs="Arial"/>
          <w:b/>
          <w:szCs w:val="24"/>
          <w:lang w:eastAsia="zh-CN"/>
        </w:rPr>
        <w:t>hoose 4-step slice-specific RACH</w:t>
      </w:r>
    </w:p>
    <w:p w14:paraId="1C5DA986" w14:textId="77777777" w:rsidR="00532D77" w:rsidRPr="004648BA" w:rsidRDefault="00532D77" w:rsidP="00532D77">
      <w:pPr>
        <w:widowControl/>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t>RAN2 to Further discuss whether three thresholds could be different.</w:t>
      </w:r>
    </w:p>
    <w:p w14:paraId="637B1C8B" w14:textId="22DF9761" w:rsidR="00022945" w:rsidRPr="004648BA" w:rsidRDefault="00532D77"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 xml:space="preserve">Applying </w:t>
      </w:r>
      <w:r w:rsidR="00E444E8">
        <w:rPr>
          <w:rFonts w:ascii="Arial" w:eastAsia="Malgun Gothic" w:hAnsi="Arial" w:cs="Arial"/>
          <w:bCs/>
          <w:szCs w:val="24"/>
          <w:lang w:eastAsia="zh-CN"/>
        </w:rPr>
        <w:t>Proposal 3’s</w:t>
      </w:r>
      <w:r w:rsidRPr="004648BA">
        <w:rPr>
          <w:rFonts w:ascii="Arial" w:eastAsia="Malgun Gothic" w:hAnsi="Arial" w:cs="Arial"/>
          <w:bCs/>
          <w:szCs w:val="24"/>
          <w:lang w:eastAsia="zh-CN"/>
        </w:rPr>
        <w:t xml:space="preserve"> reasoning to</w:t>
      </w:r>
      <w:r w:rsidR="00022945" w:rsidRPr="004648BA">
        <w:rPr>
          <w:rFonts w:ascii="Arial" w:eastAsia="Malgun Gothic" w:hAnsi="Arial" w:cs="Arial"/>
          <w:bCs/>
          <w:szCs w:val="24"/>
          <w:lang w:eastAsia="zh-CN"/>
        </w:rPr>
        <w:t xml:space="preserve"> the</w:t>
      </w:r>
      <w:r w:rsidR="00F966A5" w:rsidRPr="004648BA">
        <w:rPr>
          <w:rFonts w:ascii="Arial" w:eastAsia="Malgun Gothic" w:hAnsi="Arial" w:cs="Arial"/>
          <w:bCs/>
          <w:szCs w:val="24"/>
          <w:lang w:eastAsia="zh-CN"/>
        </w:rPr>
        <w:t xml:space="preserve"> FFSs in the</w:t>
      </w:r>
      <w:r w:rsidR="00022945" w:rsidRPr="004648BA">
        <w:rPr>
          <w:rFonts w:ascii="Arial" w:eastAsia="Malgun Gothic" w:hAnsi="Arial" w:cs="Arial"/>
          <w:bCs/>
          <w:szCs w:val="24"/>
          <w:lang w:eastAsia="zh-CN"/>
        </w:rPr>
        <w:t xml:space="preserve"> table,</w:t>
      </w:r>
      <w:r w:rsidR="00E43594" w:rsidRPr="004648BA">
        <w:rPr>
          <w:rFonts w:ascii="Arial" w:eastAsia="Malgun Gothic" w:hAnsi="Arial" w:cs="Arial"/>
          <w:bCs/>
          <w:szCs w:val="24"/>
          <w:lang w:eastAsia="zh-CN"/>
        </w:rPr>
        <w:t xml:space="preserve"> </w:t>
      </w:r>
      <w:r w:rsidR="00B323A1" w:rsidRPr="004648BA">
        <w:rPr>
          <w:rFonts w:ascii="Arial" w:eastAsia="Malgun Gothic" w:hAnsi="Arial" w:cs="Arial"/>
          <w:bCs/>
          <w:szCs w:val="24"/>
          <w:lang w:eastAsia="zh-CN"/>
        </w:rPr>
        <w:t>our view is:</w:t>
      </w:r>
    </w:p>
    <w:p w14:paraId="258C3763" w14:textId="2CEA1858" w:rsidR="00CF3277" w:rsidRPr="004648BA" w:rsidRDefault="00F966A5" w:rsidP="00A44092">
      <w:pPr>
        <w:widowControl/>
        <w:spacing w:after="120" w:line="240" w:lineRule="atLeast"/>
        <w:rPr>
          <w:rFonts w:ascii="Arial" w:eastAsia="Malgun Gothic" w:hAnsi="Arial" w:cs="Arial"/>
          <w:b/>
          <w:szCs w:val="24"/>
          <w:lang w:eastAsia="zh-CN"/>
        </w:rPr>
      </w:pPr>
      <w:r w:rsidRPr="004648BA">
        <w:rPr>
          <w:rFonts w:ascii="Arial" w:eastAsia="Malgun Gothic" w:hAnsi="Arial" w:cs="Arial"/>
          <w:b/>
          <w:szCs w:val="24"/>
          <w:lang w:eastAsia="zh-CN"/>
        </w:rPr>
        <w:t xml:space="preserve">Proposal </w:t>
      </w:r>
      <w:r w:rsidR="00EC0181" w:rsidRPr="004648BA">
        <w:rPr>
          <w:rFonts w:ascii="Arial" w:eastAsia="Malgun Gothic" w:hAnsi="Arial" w:cs="Arial"/>
          <w:b/>
          <w:szCs w:val="24"/>
          <w:lang w:eastAsia="zh-CN"/>
        </w:rPr>
        <w:t>4</w:t>
      </w:r>
      <w:r w:rsidRPr="004648BA">
        <w:rPr>
          <w:rFonts w:ascii="Arial" w:eastAsia="Malgun Gothic" w:hAnsi="Arial" w:cs="Arial"/>
          <w:b/>
          <w:szCs w:val="24"/>
          <w:lang w:eastAsia="zh-CN"/>
        </w:rPr>
        <w:t>:</w:t>
      </w:r>
      <w:r w:rsidR="00CF3277" w:rsidRPr="004648BA">
        <w:rPr>
          <w:rFonts w:ascii="Arial" w:eastAsia="Malgun Gothic" w:hAnsi="Arial" w:cs="Arial"/>
          <w:b/>
          <w:szCs w:val="24"/>
          <w:lang w:eastAsia="zh-CN"/>
        </w:rPr>
        <w:t xml:space="preserve"> Regarding the RACH selection according to cases described in </w:t>
      </w:r>
      <w:r w:rsidR="00E43594" w:rsidRPr="004648BA">
        <w:rPr>
          <w:rFonts w:ascii="Arial" w:eastAsia="Malgun Gothic" w:hAnsi="Arial" w:cs="Arial"/>
          <w:b/>
          <w:szCs w:val="24"/>
          <w:lang w:eastAsia="zh-CN"/>
        </w:rPr>
        <w:t>R2-2104322</w:t>
      </w:r>
      <w:r w:rsidR="00CE74AE" w:rsidRPr="004648BA">
        <w:rPr>
          <w:rFonts w:ascii="Arial" w:eastAsia="Malgun Gothic" w:hAnsi="Arial" w:cs="Arial"/>
          <w:b/>
          <w:szCs w:val="24"/>
          <w:lang w:eastAsia="zh-CN"/>
        </w:rPr>
        <w:t>:</w:t>
      </w:r>
    </w:p>
    <w:p w14:paraId="7FE3D2DA" w14:textId="1DDDA38F" w:rsidR="00CF3277" w:rsidRPr="004648BA" w:rsidRDefault="00F966A5" w:rsidP="00A44092">
      <w:pPr>
        <w:pStyle w:val="ListParagraph"/>
        <w:widowControl/>
        <w:numPr>
          <w:ilvl w:val="0"/>
          <w:numId w:val="28"/>
        </w:numPr>
        <w:spacing w:after="120" w:line="240" w:lineRule="atLeast"/>
        <w:rPr>
          <w:rFonts w:ascii="Arial" w:eastAsia="Malgun Gothic" w:hAnsi="Arial" w:cs="Arial"/>
          <w:b/>
          <w:szCs w:val="24"/>
          <w:lang w:eastAsia="zh-CN"/>
        </w:rPr>
      </w:pPr>
      <w:r w:rsidRPr="004648BA">
        <w:rPr>
          <w:rFonts w:ascii="Arial" w:eastAsia="Malgun Gothic" w:hAnsi="Arial" w:cs="Arial"/>
          <w:b/>
          <w:szCs w:val="24"/>
          <w:lang w:eastAsia="zh-CN"/>
        </w:rPr>
        <w:t>In Case 3</w:t>
      </w:r>
      <w:r w:rsidR="00CF3277" w:rsidRPr="004648BA">
        <w:rPr>
          <w:rFonts w:ascii="Arial" w:eastAsia="Malgun Gothic" w:hAnsi="Arial" w:cs="Arial"/>
          <w:b/>
          <w:szCs w:val="24"/>
          <w:lang w:eastAsia="zh-CN"/>
        </w:rPr>
        <w:t>, UE should select 4-step slice specific RACH</w:t>
      </w:r>
    </w:p>
    <w:p w14:paraId="3AF0E539" w14:textId="5AD85A5F" w:rsidR="00CF3277" w:rsidRPr="004648BA" w:rsidRDefault="00CF3277" w:rsidP="0096633D">
      <w:pPr>
        <w:pStyle w:val="ListParagraph"/>
        <w:widowControl/>
        <w:numPr>
          <w:ilvl w:val="0"/>
          <w:numId w:val="28"/>
        </w:numPr>
        <w:spacing w:after="120" w:line="240" w:lineRule="atLeast"/>
        <w:rPr>
          <w:rFonts w:ascii="Arial" w:eastAsia="Malgun Gothic" w:hAnsi="Arial" w:cs="Arial"/>
          <w:bCs/>
          <w:szCs w:val="24"/>
          <w:lang w:eastAsia="zh-CN"/>
        </w:rPr>
      </w:pPr>
      <w:r w:rsidRPr="004648BA">
        <w:rPr>
          <w:rFonts w:ascii="Arial" w:eastAsia="Malgun Gothic" w:hAnsi="Arial" w:cs="Arial"/>
          <w:b/>
          <w:szCs w:val="24"/>
          <w:lang w:eastAsia="zh-CN"/>
        </w:rPr>
        <w:t xml:space="preserve">In Case 7, UE should select 2-step slice specific RACH </w:t>
      </w:r>
      <w:r w:rsidR="00675C0E">
        <w:rPr>
          <w:rFonts w:ascii="Arial" w:eastAsia="Malgun Gothic" w:hAnsi="Arial" w:cs="Arial"/>
          <w:b/>
          <w:szCs w:val="24"/>
          <w:lang w:eastAsia="zh-CN"/>
        </w:rPr>
        <w:t>only if it passes the slice-specific RSRP threshold</w:t>
      </w:r>
    </w:p>
    <w:p w14:paraId="55997657" w14:textId="390FDBE8" w:rsidR="00CF3277" w:rsidRPr="004648BA" w:rsidRDefault="00CF3277" w:rsidP="00F17E3C">
      <w:pPr>
        <w:pStyle w:val="ListParagraph"/>
        <w:widowControl/>
        <w:numPr>
          <w:ilvl w:val="0"/>
          <w:numId w:val="28"/>
        </w:numPr>
        <w:spacing w:after="120" w:line="240" w:lineRule="atLeast"/>
        <w:rPr>
          <w:rFonts w:ascii="Arial" w:eastAsia="Malgun Gothic" w:hAnsi="Arial" w:cs="Arial"/>
          <w:bCs/>
          <w:szCs w:val="24"/>
          <w:lang w:eastAsia="zh-CN"/>
        </w:rPr>
      </w:pPr>
      <w:r w:rsidRPr="004648BA">
        <w:rPr>
          <w:rFonts w:ascii="Arial" w:eastAsia="Malgun Gothic" w:hAnsi="Arial" w:cs="Arial"/>
          <w:b/>
          <w:szCs w:val="24"/>
          <w:lang w:eastAsia="zh-CN"/>
        </w:rPr>
        <w:t>In Case 8, UE should select 4-step slice specific RACH</w:t>
      </w:r>
    </w:p>
    <w:p w14:paraId="7084621F" w14:textId="77777777" w:rsidR="00CE74AE" w:rsidRPr="004648BA" w:rsidRDefault="00CE74AE" w:rsidP="00A44092">
      <w:pPr>
        <w:widowControl/>
        <w:spacing w:after="120" w:line="240" w:lineRule="atLeast"/>
        <w:rPr>
          <w:rFonts w:ascii="Arial" w:eastAsia="Malgun Gothic" w:hAnsi="Arial" w:cs="Arial"/>
          <w:bCs/>
          <w:szCs w:val="24"/>
          <w:lang w:eastAsia="zh-CN"/>
        </w:rPr>
      </w:pPr>
    </w:p>
    <w:p w14:paraId="050B00A8" w14:textId="3CE59B1A" w:rsidR="00CE74AE" w:rsidRPr="004648BA" w:rsidRDefault="00CE74AE" w:rsidP="00CE74AE">
      <w:pPr>
        <w:spacing w:after="120"/>
        <w:rPr>
          <w:rFonts w:ascii="Arial" w:eastAsia="Arial Unicode MS" w:hAnsi="Arial" w:cs="Arial"/>
          <w:kern w:val="0"/>
          <w:sz w:val="20"/>
          <w:szCs w:val="20"/>
        </w:rPr>
      </w:pPr>
      <w:r w:rsidRPr="00E444E8">
        <w:rPr>
          <w:rFonts w:ascii="Arial" w:eastAsia="SimSun" w:hAnsi="Arial" w:cs="Arial"/>
          <w:kern w:val="0"/>
          <w:sz w:val="28"/>
          <w:szCs w:val="20"/>
          <w:lang w:val="en-US" w:eastAsia="zh-CN"/>
        </w:rPr>
        <w:t>2.2 Slice grouping</w:t>
      </w:r>
    </w:p>
    <w:p w14:paraId="66004F65" w14:textId="1F0F8A4E" w:rsidR="00CE74AE" w:rsidRPr="004648BA" w:rsidRDefault="003D76D6"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 xml:space="preserve">A common AI to discuss RACH partitioning will commence next meeting. Regarding </w:t>
      </w:r>
      <w:r w:rsidR="004B3347" w:rsidRPr="004648BA">
        <w:rPr>
          <w:rFonts w:ascii="Arial" w:eastAsia="Malgun Gothic" w:hAnsi="Arial" w:cs="Arial"/>
          <w:bCs/>
          <w:szCs w:val="24"/>
          <w:lang w:eastAsia="zh-CN"/>
        </w:rPr>
        <w:t xml:space="preserve">RAN Slicing, the question of slice grouping is </w:t>
      </w:r>
      <w:r w:rsidR="003176A5" w:rsidRPr="004648BA">
        <w:rPr>
          <w:rFonts w:ascii="Arial" w:eastAsia="Malgun Gothic" w:hAnsi="Arial" w:cs="Arial"/>
          <w:bCs/>
          <w:szCs w:val="24"/>
          <w:lang w:eastAsia="zh-CN"/>
        </w:rPr>
        <w:t>central in two major ways:</w:t>
      </w:r>
    </w:p>
    <w:p w14:paraId="323987B0" w14:textId="02BD98EA" w:rsidR="003176A5" w:rsidRPr="004648BA" w:rsidRDefault="00BF7E7C" w:rsidP="003176A5">
      <w:pPr>
        <w:pStyle w:val="ListParagraph"/>
        <w:widowControl/>
        <w:numPr>
          <w:ilvl w:val="0"/>
          <w:numId w:val="29"/>
        </w:numPr>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Having as many RACH Configurations as there are slices is not realistic but some fine tuning between high priority and lower priority slices is beneficial</w:t>
      </w:r>
    </w:p>
    <w:p w14:paraId="3E9FF777" w14:textId="4FFA2319" w:rsidR="00BF7E7C" w:rsidRPr="004648BA" w:rsidRDefault="00BF7E7C" w:rsidP="00F17E3C">
      <w:pPr>
        <w:pStyle w:val="ListParagraph"/>
        <w:widowControl/>
        <w:numPr>
          <w:ilvl w:val="0"/>
          <w:numId w:val="29"/>
        </w:numPr>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 xml:space="preserve">Broadcasting </w:t>
      </w:r>
      <w:r w:rsidR="00EA4CB2" w:rsidRPr="004648BA">
        <w:rPr>
          <w:rFonts w:ascii="Arial" w:eastAsia="Malgun Gothic" w:hAnsi="Arial" w:cs="Arial"/>
          <w:bCs/>
          <w:szCs w:val="24"/>
          <w:lang w:eastAsia="zh-CN"/>
        </w:rPr>
        <w:t xml:space="preserve">a single </w:t>
      </w:r>
      <w:r w:rsidRPr="004648BA">
        <w:rPr>
          <w:rFonts w:ascii="Arial" w:eastAsia="Malgun Gothic" w:hAnsi="Arial" w:cs="Arial"/>
          <w:bCs/>
          <w:szCs w:val="24"/>
          <w:lang w:eastAsia="zh-CN"/>
        </w:rPr>
        <w:t>slice-specific</w:t>
      </w:r>
      <w:r w:rsidR="00EA4CB2" w:rsidRPr="004648BA">
        <w:rPr>
          <w:rFonts w:ascii="Arial" w:eastAsia="Malgun Gothic" w:hAnsi="Arial" w:cs="Arial"/>
          <w:bCs/>
          <w:szCs w:val="24"/>
          <w:lang w:eastAsia="zh-CN"/>
        </w:rPr>
        <w:t xml:space="preserve"> RACH Configuration</w:t>
      </w:r>
      <w:r w:rsidRPr="004648BA">
        <w:rPr>
          <w:rFonts w:ascii="Arial" w:eastAsia="Malgun Gothic" w:hAnsi="Arial" w:cs="Arial"/>
          <w:bCs/>
          <w:szCs w:val="24"/>
          <w:lang w:eastAsia="zh-CN"/>
        </w:rPr>
        <w:t xml:space="preserve"> may cause security issues as </w:t>
      </w:r>
      <w:r w:rsidR="00EA4CB2" w:rsidRPr="004648BA">
        <w:rPr>
          <w:rFonts w:ascii="Arial" w:eastAsia="Malgun Gothic" w:hAnsi="Arial" w:cs="Arial"/>
          <w:bCs/>
          <w:szCs w:val="24"/>
          <w:lang w:eastAsia="zh-CN"/>
        </w:rPr>
        <w:t>the slice</w:t>
      </w:r>
      <w:r w:rsidRPr="004648BA">
        <w:rPr>
          <w:rFonts w:ascii="Arial" w:eastAsia="Malgun Gothic" w:hAnsi="Arial" w:cs="Arial"/>
          <w:bCs/>
          <w:szCs w:val="24"/>
          <w:lang w:eastAsia="zh-CN"/>
        </w:rPr>
        <w:t xml:space="preserve"> may be recognisable and </w:t>
      </w:r>
      <w:r w:rsidR="00EA4CB2" w:rsidRPr="004648BA">
        <w:rPr>
          <w:rFonts w:ascii="Arial" w:eastAsia="Malgun Gothic" w:hAnsi="Arial" w:cs="Arial"/>
          <w:bCs/>
          <w:szCs w:val="24"/>
          <w:lang w:eastAsia="zh-CN"/>
        </w:rPr>
        <w:t xml:space="preserve">therefore </w:t>
      </w:r>
      <w:r w:rsidRPr="004648BA">
        <w:rPr>
          <w:rFonts w:ascii="Arial" w:eastAsia="Malgun Gothic" w:hAnsi="Arial" w:cs="Arial"/>
          <w:bCs/>
          <w:szCs w:val="24"/>
          <w:lang w:eastAsia="zh-CN"/>
        </w:rPr>
        <w:t>susceptible to attacks</w:t>
      </w:r>
    </w:p>
    <w:p w14:paraId="01BB96AB" w14:textId="40AF032C" w:rsidR="00CF7229" w:rsidRPr="004648BA" w:rsidRDefault="00DF2E7C"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Cs/>
          <w:szCs w:val="24"/>
          <w:lang w:eastAsia="zh-CN"/>
        </w:rPr>
        <w:t xml:space="preserve">For these reasons, we support </w:t>
      </w:r>
      <w:r w:rsidR="00CF7229" w:rsidRPr="004648BA">
        <w:rPr>
          <w:rFonts w:ascii="Arial" w:eastAsia="Malgun Gothic" w:hAnsi="Arial" w:cs="Arial"/>
          <w:bCs/>
          <w:szCs w:val="24"/>
          <w:lang w:eastAsia="zh-CN"/>
        </w:rPr>
        <w:t>slice-grouping, for a more efficient allocation/separation of RA resources and some form of slice-anonymisation.</w:t>
      </w:r>
      <w:r w:rsidR="00EA4CB2" w:rsidRPr="004648BA">
        <w:rPr>
          <w:rFonts w:ascii="Arial" w:eastAsia="Malgun Gothic" w:hAnsi="Arial" w:cs="Arial"/>
          <w:bCs/>
          <w:szCs w:val="24"/>
          <w:lang w:eastAsia="zh-CN"/>
        </w:rPr>
        <w:t xml:space="preserve"> </w:t>
      </w:r>
      <w:r w:rsidR="00CF7229" w:rsidRPr="004648BA">
        <w:rPr>
          <w:rFonts w:ascii="Arial" w:eastAsia="Malgun Gothic" w:hAnsi="Arial" w:cs="Arial"/>
          <w:bCs/>
          <w:szCs w:val="24"/>
          <w:lang w:eastAsia="zh-CN"/>
        </w:rPr>
        <w:t xml:space="preserve">In that regard, </w:t>
      </w:r>
      <w:r w:rsidR="00BF4371" w:rsidRPr="004648BA">
        <w:rPr>
          <w:rFonts w:ascii="Arial" w:eastAsia="Malgun Gothic" w:hAnsi="Arial" w:cs="Arial"/>
          <w:bCs/>
          <w:szCs w:val="24"/>
          <w:lang w:eastAsia="zh-CN"/>
        </w:rPr>
        <w:t xml:space="preserve">the </w:t>
      </w:r>
      <w:r w:rsidR="00CF7229" w:rsidRPr="004648BA">
        <w:rPr>
          <w:rFonts w:ascii="Arial" w:eastAsia="Malgun Gothic" w:hAnsi="Arial" w:cs="Arial"/>
          <w:bCs/>
          <w:szCs w:val="24"/>
          <w:lang w:eastAsia="zh-CN"/>
        </w:rPr>
        <w:t>SST</w:t>
      </w:r>
      <w:r w:rsidR="00BF4371" w:rsidRPr="004648BA">
        <w:rPr>
          <w:rFonts w:ascii="Arial" w:eastAsia="Malgun Gothic" w:hAnsi="Arial" w:cs="Arial"/>
          <w:bCs/>
          <w:szCs w:val="24"/>
          <w:lang w:eastAsia="zh-CN"/>
        </w:rPr>
        <w:t xml:space="preserve"> criterion</w:t>
      </w:r>
      <w:r w:rsidR="00CF7229" w:rsidRPr="004648BA">
        <w:rPr>
          <w:rFonts w:ascii="Arial" w:eastAsia="Malgun Gothic" w:hAnsi="Arial" w:cs="Arial"/>
          <w:bCs/>
          <w:szCs w:val="24"/>
          <w:lang w:eastAsia="zh-CN"/>
        </w:rPr>
        <w:t xml:space="preserve"> </w:t>
      </w:r>
      <w:r w:rsidR="00EA4CB2" w:rsidRPr="004648BA">
        <w:rPr>
          <w:rFonts w:ascii="Arial" w:eastAsia="Malgun Gothic" w:hAnsi="Arial" w:cs="Arial"/>
          <w:bCs/>
          <w:szCs w:val="24"/>
          <w:lang w:eastAsia="zh-CN"/>
        </w:rPr>
        <w:t xml:space="preserve">would be too </w:t>
      </w:r>
      <w:r w:rsidR="00EC0181" w:rsidRPr="004648BA">
        <w:rPr>
          <w:rFonts w:ascii="Arial" w:eastAsia="Malgun Gothic" w:hAnsi="Arial" w:cs="Arial"/>
          <w:bCs/>
          <w:szCs w:val="24"/>
          <w:lang w:eastAsia="zh-CN"/>
        </w:rPr>
        <w:t xml:space="preserve">revealing and </w:t>
      </w:r>
      <w:r w:rsidR="00BF4371" w:rsidRPr="004648BA">
        <w:rPr>
          <w:rFonts w:ascii="Arial" w:eastAsia="Malgun Gothic" w:hAnsi="Arial" w:cs="Arial"/>
          <w:bCs/>
          <w:szCs w:val="24"/>
          <w:lang w:eastAsia="zh-CN"/>
        </w:rPr>
        <w:t>c</w:t>
      </w:r>
      <w:r w:rsidR="00CF7229" w:rsidRPr="004648BA">
        <w:rPr>
          <w:rFonts w:ascii="Arial" w:eastAsia="Malgun Gothic" w:hAnsi="Arial" w:cs="Arial"/>
          <w:bCs/>
          <w:szCs w:val="24"/>
          <w:lang w:eastAsia="zh-CN"/>
        </w:rPr>
        <w:t xml:space="preserve">ould be </w:t>
      </w:r>
      <w:r w:rsidR="00BF4371" w:rsidRPr="004648BA">
        <w:rPr>
          <w:rFonts w:ascii="Arial" w:eastAsia="Malgun Gothic" w:hAnsi="Arial" w:cs="Arial"/>
          <w:bCs/>
          <w:szCs w:val="24"/>
          <w:lang w:eastAsia="zh-CN"/>
        </w:rPr>
        <w:t>disserving the purpose of slice-specific RACH.</w:t>
      </w:r>
    </w:p>
    <w:p w14:paraId="14FB3E05" w14:textId="1519800F" w:rsidR="00CF7229" w:rsidRPr="004648BA" w:rsidRDefault="00CF7229" w:rsidP="00A44092">
      <w:pPr>
        <w:widowControl/>
        <w:spacing w:after="120" w:line="240" w:lineRule="atLeast"/>
        <w:rPr>
          <w:rFonts w:ascii="Arial" w:eastAsia="Malgun Gothic" w:hAnsi="Arial" w:cs="Arial"/>
          <w:bCs/>
          <w:szCs w:val="24"/>
          <w:lang w:eastAsia="zh-CN"/>
        </w:rPr>
      </w:pPr>
      <w:r w:rsidRPr="004648BA">
        <w:rPr>
          <w:rFonts w:ascii="Arial" w:eastAsia="Malgun Gothic" w:hAnsi="Arial" w:cs="Arial"/>
          <w:b/>
          <w:szCs w:val="24"/>
          <w:lang w:eastAsia="zh-CN"/>
        </w:rPr>
        <w:t xml:space="preserve">Proposal </w:t>
      </w:r>
      <w:r w:rsidR="00EC0181" w:rsidRPr="004648BA">
        <w:rPr>
          <w:rFonts w:ascii="Arial" w:eastAsia="Malgun Gothic" w:hAnsi="Arial" w:cs="Arial"/>
          <w:b/>
          <w:szCs w:val="24"/>
          <w:lang w:eastAsia="zh-CN"/>
        </w:rPr>
        <w:t>5</w:t>
      </w:r>
      <w:r w:rsidRPr="004648BA">
        <w:rPr>
          <w:rFonts w:ascii="Arial" w:eastAsia="Malgun Gothic" w:hAnsi="Arial" w:cs="Arial"/>
          <w:b/>
          <w:szCs w:val="24"/>
          <w:lang w:eastAsia="zh-CN"/>
        </w:rPr>
        <w:t xml:space="preserve">: RAN2 to support slice grouping for RACH configuration, based on </w:t>
      </w:r>
      <w:r w:rsidR="00BF4371" w:rsidRPr="004648BA">
        <w:rPr>
          <w:rFonts w:ascii="Arial" w:eastAsia="Malgun Gothic" w:hAnsi="Arial" w:cs="Arial"/>
          <w:b/>
          <w:szCs w:val="24"/>
          <w:lang w:eastAsia="zh-CN"/>
        </w:rPr>
        <w:t xml:space="preserve">a variety of </w:t>
      </w:r>
      <w:r w:rsidRPr="004648BA">
        <w:rPr>
          <w:rFonts w:ascii="Arial" w:eastAsia="Malgun Gothic" w:hAnsi="Arial" w:cs="Arial"/>
          <w:b/>
          <w:szCs w:val="24"/>
          <w:lang w:eastAsia="zh-CN"/>
        </w:rPr>
        <w:t>criteria including but not on</w:t>
      </w:r>
      <w:r w:rsidR="00BF4371" w:rsidRPr="004648BA">
        <w:rPr>
          <w:rFonts w:ascii="Arial" w:eastAsia="Malgun Gothic" w:hAnsi="Arial" w:cs="Arial"/>
          <w:b/>
          <w:szCs w:val="24"/>
          <w:lang w:eastAsia="zh-CN"/>
        </w:rPr>
        <w:t>ly</w:t>
      </w:r>
      <w:r w:rsidRPr="004648BA">
        <w:rPr>
          <w:rFonts w:ascii="Arial" w:eastAsia="Malgun Gothic" w:hAnsi="Arial" w:cs="Arial"/>
          <w:b/>
          <w:szCs w:val="24"/>
          <w:lang w:eastAsia="zh-CN"/>
        </w:rPr>
        <w:t xml:space="preserve"> SST</w:t>
      </w:r>
      <w:r w:rsidR="00BF4371" w:rsidRPr="004648BA">
        <w:rPr>
          <w:rFonts w:ascii="Arial" w:eastAsia="Malgun Gothic" w:hAnsi="Arial" w:cs="Arial"/>
          <w:b/>
          <w:szCs w:val="24"/>
          <w:lang w:eastAsia="zh-CN"/>
        </w:rPr>
        <w:t>.</w:t>
      </w:r>
    </w:p>
    <w:p w14:paraId="0B16FD85" w14:textId="77777777" w:rsidR="00C43DD3" w:rsidRPr="004648BA" w:rsidRDefault="00C43DD3" w:rsidP="00C43DD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4648BA">
        <w:rPr>
          <w:rFonts w:ascii="Arial" w:eastAsia="Arial Unicode MS" w:hAnsi="Arial" w:cs="Arial"/>
          <w:kern w:val="0"/>
          <w:sz w:val="32"/>
          <w:szCs w:val="20"/>
        </w:rPr>
        <w:t>3. Conclusion</w:t>
      </w:r>
    </w:p>
    <w:p w14:paraId="0C0880AE" w14:textId="57A5E287" w:rsidR="00C43DD3" w:rsidRPr="004648BA" w:rsidRDefault="00C43DD3" w:rsidP="00C43DD3">
      <w:pPr>
        <w:widowControl/>
        <w:spacing w:line="240" w:lineRule="atLeast"/>
        <w:rPr>
          <w:rFonts w:ascii="Arial" w:eastAsia="Arial Unicode MS" w:hAnsi="Arial" w:cs="Arial"/>
          <w:kern w:val="0"/>
          <w:sz w:val="20"/>
          <w:szCs w:val="20"/>
        </w:rPr>
      </w:pPr>
      <w:r w:rsidRPr="004648BA">
        <w:rPr>
          <w:rFonts w:ascii="Arial" w:eastAsia="Arial Unicode MS" w:hAnsi="Arial" w:cs="Arial"/>
          <w:kern w:val="0"/>
          <w:sz w:val="20"/>
          <w:szCs w:val="20"/>
        </w:rPr>
        <w:t>In this contribution, we observed and proposed the following:</w:t>
      </w:r>
    </w:p>
    <w:p w14:paraId="513A5AEB" w14:textId="77777777" w:rsidR="00EC0181" w:rsidRPr="004648BA" w:rsidRDefault="00EC0181" w:rsidP="00EC0181">
      <w:pPr>
        <w:spacing w:after="120"/>
        <w:rPr>
          <w:rFonts w:ascii="Arial" w:eastAsia="Arial Unicode MS" w:hAnsi="Arial" w:cs="Arial"/>
          <w:kern w:val="0"/>
          <w:sz w:val="20"/>
          <w:szCs w:val="20"/>
        </w:rPr>
      </w:pPr>
      <w:r w:rsidRPr="004648BA">
        <w:rPr>
          <w:rFonts w:ascii="Arial" w:eastAsia="Malgun Gothic" w:hAnsi="Arial" w:cs="Arial"/>
          <w:b/>
          <w:szCs w:val="24"/>
          <w:lang w:eastAsia="zh-CN"/>
        </w:rPr>
        <w:t>Observation 1: Allowing slice-specific 2-Step RACH enables efficient fast access to the cell for prioritised slices.</w:t>
      </w:r>
    </w:p>
    <w:p w14:paraId="6DBFAEF2" w14:textId="77777777" w:rsidR="00B85C04" w:rsidRPr="004648BA" w:rsidRDefault="00B85C04" w:rsidP="00B85C04">
      <w:pPr>
        <w:widowControl/>
        <w:spacing w:after="120" w:line="240" w:lineRule="atLeast"/>
        <w:rPr>
          <w:rFonts w:ascii="Arial" w:eastAsia="Arial Unicode MS" w:hAnsi="Arial" w:cs="Arial"/>
          <w:kern w:val="0"/>
          <w:sz w:val="20"/>
          <w:szCs w:val="20"/>
        </w:rPr>
      </w:pPr>
      <w:r w:rsidRPr="004648BA">
        <w:rPr>
          <w:rFonts w:ascii="Arial" w:eastAsia="Malgun Gothic" w:hAnsi="Arial" w:cs="Arial"/>
          <w:b/>
          <w:szCs w:val="24"/>
          <w:lang w:eastAsia="zh-CN"/>
        </w:rPr>
        <w:t>Observation 2: If configured, UEs should prioritise slice-specific 4-Step RACH over common RACH.</w:t>
      </w:r>
    </w:p>
    <w:p w14:paraId="37C6B4FC" w14:textId="6FC77C20" w:rsidR="00B85C04" w:rsidRDefault="00B85C04" w:rsidP="006E1C55">
      <w:pPr>
        <w:widowControl/>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t xml:space="preserve">Proposal </w:t>
      </w:r>
      <w:r w:rsidR="00675C0E">
        <w:rPr>
          <w:rFonts w:ascii="Arial" w:eastAsia="Malgun Gothic" w:hAnsi="Arial" w:cs="Arial"/>
          <w:b/>
          <w:szCs w:val="24"/>
          <w:lang w:eastAsia="zh-CN"/>
        </w:rPr>
        <w:t>2</w:t>
      </w:r>
      <w:r w:rsidRPr="004648BA">
        <w:rPr>
          <w:rFonts w:ascii="Arial" w:eastAsia="Malgun Gothic" w:hAnsi="Arial" w:cs="Arial"/>
          <w:b/>
          <w:szCs w:val="24"/>
          <w:lang w:eastAsia="zh-CN"/>
        </w:rPr>
        <w:t>: RAN2 to support all 8 cases from the table in R2-2104322.</w:t>
      </w:r>
    </w:p>
    <w:p w14:paraId="7EF4D71B" w14:textId="77777777" w:rsidR="00675C0E" w:rsidRPr="00396720" w:rsidRDefault="00675C0E" w:rsidP="00675C0E">
      <w:pPr>
        <w:widowControl/>
        <w:spacing w:before="100" w:beforeAutospacing="1" w:after="100" w:afterAutospacing="1"/>
        <w:jc w:val="left"/>
        <w:rPr>
          <w:rFonts w:ascii="Arial" w:eastAsia="Malgun Gothic" w:hAnsi="Arial" w:cs="Arial"/>
          <w:b/>
          <w:szCs w:val="24"/>
          <w:lang w:eastAsia="zh-CN"/>
        </w:rPr>
      </w:pPr>
      <w:r w:rsidRPr="00396720">
        <w:rPr>
          <w:rFonts w:ascii="Arial" w:eastAsia="Malgun Gothic" w:hAnsi="Arial" w:cs="Arial"/>
          <w:b/>
          <w:szCs w:val="24"/>
          <w:lang w:eastAsia="zh-CN"/>
        </w:rPr>
        <w:t>Proposal 3: UEs should prioritised slice-specific RA, if available, over RACH type selection, more specifically:</w:t>
      </w:r>
    </w:p>
    <w:p w14:paraId="7B3D4D9D" w14:textId="77777777" w:rsidR="004648BA" w:rsidRDefault="004648BA" w:rsidP="004648BA">
      <w:pPr>
        <w:widowControl/>
        <w:numPr>
          <w:ilvl w:val="0"/>
          <w:numId w:val="30"/>
        </w:numPr>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lastRenderedPageBreak/>
        <w:t>If both 2-step and 4-step slice-specific RACH are configured (case 2, 5): Select slice-specific RACH and use slice-specific RSRP threshold#1 to do RA type selection between 2-Step and 4-Step slice-specific RACH</w:t>
      </w:r>
    </w:p>
    <w:p w14:paraId="79D77512" w14:textId="64B94F62" w:rsidR="004648BA" w:rsidRPr="004648BA" w:rsidRDefault="004648BA" w:rsidP="004648BA">
      <w:pPr>
        <w:widowControl/>
        <w:numPr>
          <w:ilvl w:val="0"/>
          <w:numId w:val="30"/>
        </w:numPr>
        <w:spacing w:before="100" w:beforeAutospacing="1" w:after="100" w:afterAutospacing="1"/>
        <w:jc w:val="left"/>
        <w:rPr>
          <w:rFonts w:ascii="Arial" w:eastAsia="Malgun Gothic" w:hAnsi="Arial" w:cs="Arial"/>
          <w:b/>
          <w:szCs w:val="24"/>
          <w:lang w:eastAsia="zh-CN"/>
        </w:rPr>
      </w:pPr>
      <w:r w:rsidRPr="004648BA">
        <w:rPr>
          <w:rFonts w:ascii="Arial" w:eastAsia="Malgun Gothic" w:hAnsi="Arial" w:cs="Arial"/>
          <w:b/>
          <w:szCs w:val="24"/>
          <w:lang w:eastAsia="zh-CN"/>
        </w:rPr>
        <w:t xml:space="preserve">If only 2 step slice-specific RACH is configured (case 1, 6, 7): </w:t>
      </w:r>
      <w:r>
        <w:rPr>
          <w:rFonts w:ascii="Arial" w:eastAsia="Malgun Gothic" w:hAnsi="Arial" w:cs="Arial"/>
          <w:b/>
          <w:szCs w:val="24"/>
          <w:lang w:eastAsia="zh-CN"/>
        </w:rPr>
        <w:t>C</w:t>
      </w:r>
      <w:r w:rsidRPr="004648BA">
        <w:rPr>
          <w:rFonts w:ascii="Arial" w:eastAsia="Malgun Gothic" w:hAnsi="Arial" w:cs="Arial"/>
          <w:b/>
          <w:szCs w:val="24"/>
          <w:lang w:eastAsia="zh-CN"/>
        </w:rPr>
        <w:t>hoose 2-step slice-specific RACH only if it passed the slice specific RSRP threshold#2, otherwise do legacy common RACH sel</w:t>
      </w:r>
      <w:r w:rsidR="00B83BF1">
        <w:rPr>
          <w:rFonts w:ascii="Arial" w:eastAsia="Malgun Gothic" w:hAnsi="Arial" w:cs="Arial"/>
          <w:b/>
          <w:szCs w:val="24"/>
          <w:lang w:eastAsia="zh-CN"/>
        </w:rPr>
        <w:t>e</w:t>
      </w:r>
      <w:r w:rsidRPr="004648BA">
        <w:rPr>
          <w:rFonts w:ascii="Arial" w:eastAsia="Malgun Gothic" w:hAnsi="Arial" w:cs="Arial"/>
          <w:b/>
          <w:szCs w:val="24"/>
          <w:lang w:eastAsia="zh-CN"/>
        </w:rPr>
        <w:t>ction, FFS in Case 6 if UE cannot pass 2-Step common RACH RSRP threshold either</w:t>
      </w:r>
    </w:p>
    <w:p w14:paraId="59B32940" w14:textId="77777777" w:rsidR="004648BA" w:rsidRPr="00396720" w:rsidRDefault="004648BA" w:rsidP="004648BA">
      <w:pPr>
        <w:widowControl/>
        <w:numPr>
          <w:ilvl w:val="0"/>
          <w:numId w:val="30"/>
        </w:numPr>
        <w:spacing w:before="100" w:beforeAutospacing="1" w:after="100" w:afterAutospacing="1"/>
        <w:jc w:val="left"/>
        <w:rPr>
          <w:rFonts w:ascii="Arial" w:eastAsia="Malgun Gothic" w:hAnsi="Arial" w:cs="Arial"/>
          <w:b/>
          <w:szCs w:val="24"/>
          <w:lang w:eastAsia="zh-CN"/>
        </w:rPr>
      </w:pPr>
      <w:r w:rsidRPr="00396720">
        <w:rPr>
          <w:rFonts w:ascii="Arial" w:eastAsia="Malgun Gothic" w:hAnsi="Arial" w:cs="Arial"/>
          <w:b/>
          <w:szCs w:val="24"/>
          <w:lang w:eastAsia="zh-CN"/>
        </w:rPr>
        <w:t xml:space="preserve">If only 4-step slice-specific RACH configured (case 3, 4, 8): </w:t>
      </w:r>
      <w:r>
        <w:rPr>
          <w:rFonts w:ascii="Arial" w:eastAsia="Malgun Gothic" w:hAnsi="Arial" w:cs="Arial"/>
          <w:b/>
          <w:szCs w:val="24"/>
          <w:lang w:eastAsia="zh-CN"/>
        </w:rPr>
        <w:t>C</w:t>
      </w:r>
      <w:r w:rsidRPr="00396720">
        <w:rPr>
          <w:rFonts w:ascii="Arial" w:eastAsia="Malgun Gothic" w:hAnsi="Arial" w:cs="Arial"/>
          <w:b/>
          <w:szCs w:val="24"/>
          <w:lang w:eastAsia="zh-CN"/>
        </w:rPr>
        <w:t>hoose 4-step slice-specific RACH</w:t>
      </w:r>
    </w:p>
    <w:p w14:paraId="3A691A4A" w14:textId="77777777" w:rsidR="00675C0E" w:rsidRPr="00396720" w:rsidRDefault="00675C0E" w:rsidP="00675C0E">
      <w:pPr>
        <w:widowControl/>
        <w:spacing w:before="100" w:beforeAutospacing="1" w:after="100" w:afterAutospacing="1"/>
        <w:jc w:val="left"/>
        <w:rPr>
          <w:rFonts w:ascii="Arial" w:eastAsia="Malgun Gothic" w:hAnsi="Arial" w:cs="Arial"/>
          <w:b/>
          <w:szCs w:val="24"/>
          <w:lang w:eastAsia="zh-CN"/>
        </w:rPr>
      </w:pPr>
      <w:r w:rsidRPr="00396720">
        <w:rPr>
          <w:rFonts w:ascii="Arial" w:eastAsia="Malgun Gothic" w:hAnsi="Arial" w:cs="Arial"/>
          <w:b/>
          <w:szCs w:val="24"/>
          <w:lang w:eastAsia="zh-CN"/>
        </w:rPr>
        <w:t>RAN2 to Further discuss whether three thresholds could be different.</w:t>
      </w:r>
    </w:p>
    <w:p w14:paraId="595D334F" w14:textId="77777777" w:rsidR="00675C0E" w:rsidRPr="00396720" w:rsidRDefault="00675C0E" w:rsidP="00675C0E">
      <w:pPr>
        <w:widowControl/>
        <w:spacing w:after="120" w:line="240" w:lineRule="atLeast"/>
        <w:rPr>
          <w:rFonts w:ascii="Arial" w:eastAsia="Malgun Gothic" w:hAnsi="Arial" w:cs="Arial"/>
          <w:b/>
          <w:szCs w:val="24"/>
          <w:lang w:eastAsia="zh-CN"/>
        </w:rPr>
      </w:pPr>
      <w:r w:rsidRPr="00396720">
        <w:rPr>
          <w:rFonts w:ascii="Arial" w:eastAsia="Malgun Gothic" w:hAnsi="Arial" w:cs="Arial"/>
          <w:b/>
          <w:szCs w:val="24"/>
          <w:lang w:eastAsia="zh-CN"/>
        </w:rPr>
        <w:t>Proposal 4: Regarding the RACH selection according to cases described in R2-2104322:</w:t>
      </w:r>
    </w:p>
    <w:p w14:paraId="67864506" w14:textId="77777777" w:rsidR="00675C0E" w:rsidRPr="00396720" w:rsidRDefault="00675C0E" w:rsidP="00675C0E">
      <w:pPr>
        <w:pStyle w:val="ListParagraph"/>
        <w:widowControl/>
        <w:numPr>
          <w:ilvl w:val="0"/>
          <w:numId w:val="28"/>
        </w:numPr>
        <w:spacing w:after="120" w:line="240" w:lineRule="atLeast"/>
        <w:rPr>
          <w:rFonts w:ascii="Arial" w:eastAsia="Malgun Gothic" w:hAnsi="Arial" w:cs="Arial"/>
          <w:b/>
          <w:szCs w:val="24"/>
          <w:lang w:eastAsia="zh-CN"/>
        </w:rPr>
      </w:pPr>
      <w:r w:rsidRPr="00396720">
        <w:rPr>
          <w:rFonts w:ascii="Arial" w:eastAsia="Malgun Gothic" w:hAnsi="Arial" w:cs="Arial"/>
          <w:b/>
          <w:szCs w:val="24"/>
          <w:lang w:eastAsia="zh-CN"/>
        </w:rPr>
        <w:t>In Case 3, UE should select 4-step slice specific RACH</w:t>
      </w:r>
    </w:p>
    <w:p w14:paraId="2512E387" w14:textId="77777777" w:rsidR="00675C0E" w:rsidRPr="00396720" w:rsidRDefault="00675C0E" w:rsidP="00675C0E">
      <w:pPr>
        <w:pStyle w:val="ListParagraph"/>
        <w:widowControl/>
        <w:numPr>
          <w:ilvl w:val="0"/>
          <w:numId w:val="28"/>
        </w:numPr>
        <w:spacing w:after="120" w:line="240" w:lineRule="atLeast"/>
        <w:rPr>
          <w:rFonts w:ascii="Arial" w:eastAsia="Malgun Gothic" w:hAnsi="Arial" w:cs="Arial"/>
          <w:bCs/>
          <w:szCs w:val="24"/>
          <w:lang w:eastAsia="zh-CN"/>
        </w:rPr>
      </w:pPr>
      <w:r w:rsidRPr="00396720">
        <w:rPr>
          <w:rFonts w:ascii="Arial" w:eastAsia="Malgun Gothic" w:hAnsi="Arial" w:cs="Arial"/>
          <w:b/>
          <w:szCs w:val="24"/>
          <w:lang w:eastAsia="zh-CN"/>
        </w:rPr>
        <w:t xml:space="preserve">In Case 7, UE should select 2-step slice specific RACH </w:t>
      </w:r>
      <w:r>
        <w:rPr>
          <w:rFonts w:ascii="Arial" w:eastAsia="Malgun Gothic" w:hAnsi="Arial" w:cs="Arial"/>
          <w:b/>
          <w:szCs w:val="24"/>
          <w:lang w:eastAsia="zh-CN"/>
        </w:rPr>
        <w:t>only if it passes the slice-specific RSRP threshold</w:t>
      </w:r>
    </w:p>
    <w:p w14:paraId="60AF7E8B" w14:textId="77777777" w:rsidR="00675C0E" w:rsidRPr="00396720" w:rsidRDefault="00675C0E" w:rsidP="00675C0E">
      <w:pPr>
        <w:pStyle w:val="ListParagraph"/>
        <w:widowControl/>
        <w:numPr>
          <w:ilvl w:val="0"/>
          <w:numId w:val="28"/>
        </w:numPr>
        <w:spacing w:after="120" w:line="240" w:lineRule="atLeast"/>
        <w:rPr>
          <w:rFonts w:ascii="Arial" w:eastAsia="Malgun Gothic" w:hAnsi="Arial" w:cs="Arial"/>
          <w:bCs/>
          <w:szCs w:val="24"/>
          <w:lang w:eastAsia="zh-CN"/>
        </w:rPr>
      </w:pPr>
      <w:r w:rsidRPr="00396720">
        <w:rPr>
          <w:rFonts w:ascii="Arial" w:eastAsia="Malgun Gothic" w:hAnsi="Arial" w:cs="Arial"/>
          <w:b/>
          <w:szCs w:val="24"/>
          <w:lang w:eastAsia="zh-CN"/>
        </w:rPr>
        <w:t>In Case 8, UE should select 4-step slice specific RACH</w:t>
      </w:r>
    </w:p>
    <w:p w14:paraId="17805863" w14:textId="49CDB861" w:rsidR="00EC0181" w:rsidRPr="004648BA" w:rsidRDefault="00EC0181" w:rsidP="00F17E3C">
      <w:pPr>
        <w:widowControl/>
        <w:spacing w:after="120" w:line="240" w:lineRule="atLeast"/>
        <w:rPr>
          <w:rFonts w:ascii="Arial" w:eastAsia="Malgun Gothic" w:hAnsi="Arial" w:cs="Arial"/>
          <w:bCs/>
          <w:szCs w:val="24"/>
          <w:lang w:eastAsia="zh-CN"/>
        </w:rPr>
      </w:pPr>
      <w:r w:rsidRPr="004648BA">
        <w:rPr>
          <w:rFonts w:ascii="Arial" w:eastAsia="Malgun Gothic" w:hAnsi="Arial" w:cs="Arial"/>
          <w:b/>
          <w:szCs w:val="24"/>
          <w:lang w:eastAsia="zh-CN"/>
        </w:rPr>
        <w:t>Proposal 5: RAN2 to support slice grouping for RACH configuration, based on a variety of criteria including but not only SST.</w:t>
      </w:r>
    </w:p>
    <w:p w14:paraId="7720DC71" w14:textId="1463102D" w:rsidR="00675D3A" w:rsidRPr="004648BA" w:rsidRDefault="00675D3A" w:rsidP="00675D3A">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cs="Arial"/>
          <w:kern w:val="0"/>
          <w:sz w:val="32"/>
          <w:szCs w:val="20"/>
        </w:rPr>
      </w:pPr>
      <w:r w:rsidRPr="004648BA">
        <w:rPr>
          <w:rFonts w:ascii="Arial" w:eastAsia="Arial Unicode MS" w:hAnsi="Arial" w:cs="Arial"/>
          <w:kern w:val="0"/>
          <w:sz w:val="32"/>
          <w:szCs w:val="20"/>
        </w:rPr>
        <w:t>References</w:t>
      </w:r>
    </w:p>
    <w:p w14:paraId="20FEA176" w14:textId="77777777" w:rsidR="004A1193" w:rsidRPr="004648BA" w:rsidRDefault="004A1193" w:rsidP="004A1193">
      <w:pPr>
        <w:rPr>
          <w:rFonts w:ascii="Arial" w:eastAsia="Malgun Gothic" w:hAnsi="Arial" w:cs="Arial"/>
          <w:b/>
          <w:szCs w:val="24"/>
          <w:lang w:eastAsia="zh-CN"/>
        </w:rPr>
      </w:pPr>
      <w:r w:rsidRPr="004648BA">
        <w:rPr>
          <w:rFonts w:ascii="Arial" w:eastAsia="Arial Unicode MS" w:hAnsi="Arial" w:cs="Arial"/>
          <w:kern w:val="0"/>
          <w:sz w:val="20"/>
          <w:szCs w:val="20"/>
        </w:rPr>
        <w:t>[1] Summary of email discussion [Post112-e][253][RAN slicing] Prioritized solutions for RAN</w:t>
      </w:r>
    </w:p>
    <w:p w14:paraId="3770596D" w14:textId="47BF6062" w:rsidR="00A518B7" w:rsidRPr="004648BA" w:rsidRDefault="00A518B7" w:rsidP="00A518B7">
      <w:pPr>
        <w:rPr>
          <w:rFonts w:ascii="Arial" w:eastAsia="Arial Unicode MS" w:hAnsi="Arial" w:cs="Arial"/>
          <w:kern w:val="0"/>
          <w:sz w:val="20"/>
          <w:szCs w:val="20"/>
        </w:rPr>
      </w:pPr>
      <w:r w:rsidRPr="004648BA">
        <w:rPr>
          <w:rFonts w:ascii="Arial" w:eastAsia="Arial Unicode MS" w:hAnsi="Arial" w:cs="Arial"/>
          <w:kern w:val="0"/>
          <w:sz w:val="20"/>
          <w:szCs w:val="20"/>
        </w:rPr>
        <w:t>[</w:t>
      </w:r>
      <w:r w:rsidR="004A1193" w:rsidRPr="004648BA">
        <w:rPr>
          <w:rFonts w:ascii="Arial" w:eastAsia="Arial Unicode MS" w:hAnsi="Arial" w:cs="Arial"/>
          <w:kern w:val="0"/>
          <w:sz w:val="20"/>
          <w:szCs w:val="20"/>
        </w:rPr>
        <w:t>2</w:t>
      </w:r>
      <w:r w:rsidRPr="004648BA">
        <w:rPr>
          <w:rFonts w:ascii="Arial" w:eastAsia="Arial Unicode MS" w:hAnsi="Arial" w:cs="Arial"/>
          <w:kern w:val="0"/>
          <w:sz w:val="20"/>
          <w:szCs w:val="20"/>
        </w:rPr>
        <w:t xml:space="preserve">] </w:t>
      </w:r>
      <w:r w:rsidR="004A1193" w:rsidRPr="004648BA">
        <w:rPr>
          <w:rFonts w:ascii="Arial" w:eastAsia="Arial Unicode MS" w:hAnsi="Arial" w:cs="Arial"/>
          <w:kern w:val="0"/>
          <w:sz w:val="20"/>
          <w:szCs w:val="20"/>
        </w:rPr>
        <w:t>Report of 3GPP TSG RAN WG2 meeting #113bis-e, Online</w:t>
      </w:r>
    </w:p>
    <w:p w14:paraId="13E16792" w14:textId="3672B746" w:rsidR="00870492" w:rsidRPr="004648BA" w:rsidRDefault="00870492" w:rsidP="00A518B7">
      <w:pPr>
        <w:rPr>
          <w:rFonts w:ascii="Arial" w:eastAsia="Malgun Gothic" w:hAnsi="Arial" w:cs="Arial"/>
          <w:b/>
          <w:szCs w:val="24"/>
          <w:lang w:eastAsia="zh-CN"/>
        </w:rPr>
      </w:pPr>
      <w:r w:rsidRPr="004648BA">
        <w:rPr>
          <w:rFonts w:ascii="Arial" w:eastAsia="Arial Unicode MS" w:hAnsi="Arial" w:cs="Arial"/>
          <w:kern w:val="0"/>
          <w:sz w:val="20"/>
          <w:szCs w:val="20"/>
        </w:rPr>
        <w:t>[3] R2-2104322, Summary for [AT113bis-e][252][NR] Slice-specific RACH, CMCC</w:t>
      </w:r>
    </w:p>
    <w:sectPr w:rsidR="00870492" w:rsidRPr="004648BA"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BC59D" w14:textId="77777777" w:rsidR="008E3293" w:rsidRDefault="008E3293" w:rsidP="005F4664">
      <w:r>
        <w:separator/>
      </w:r>
    </w:p>
  </w:endnote>
  <w:endnote w:type="continuationSeparator" w:id="0">
    <w:p w14:paraId="35E5C25B" w14:textId="77777777" w:rsidR="008E3293" w:rsidRDefault="008E329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47A70" w14:textId="77777777" w:rsidR="008E3293" w:rsidRDefault="008E3293" w:rsidP="005F4664">
      <w:r>
        <w:separator/>
      </w:r>
    </w:p>
  </w:footnote>
  <w:footnote w:type="continuationSeparator" w:id="0">
    <w:p w14:paraId="548ABF41" w14:textId="77777777" w:rsidR="008E3293" w:rsidRDefault="008E329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118E3332"/>
    <w:multiLevelType w:val="hybridMultilevel"/>
    <w:tmpl w:val="8378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46308"/>
    <w:multiLevelType w:val="hybridMultilevel"/>
    <w:tmpl w:val="E048B5A2"/>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2C7B55"/>
    <w:multiLevelType w:val="hybridMultilevel"/>
    <w:tmpl w:val="9A9E138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A25CF4"/>
    <w:multiLevelType w:val="hybridMultilevel"/>
    <w:tmpl w:val="84260EE0"/>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A62B9"/>
    <w:multiLevelType w:val="hybridMultilevel"/>
    <w:tmpl w:val="BE6CA566"/>
    <w:lvl w:ilvl="0" w:tplc="C7F8FAC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CB246E"/>
    <w:multiLevelType w:val="hybridMultilevel"/>
    <w:tmpl w:val="A7F85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D46E16"/>
    <w:multiLevelType w:val="hybridMultilevel"/>
    <w:tmpl w:val="8B105C7A"/>
    <w:lvl w:ilvl="0" w:tplc="775C815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37F94"/>
    <w:multiLevelType w:val="hybridMultilevel"/>
    <w:tmpl w:val="F42266E4"/>
    <w:lvl w:ilvl="0" w:tplc="0450C38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B15B62"/>
    <w:multiLevelType w:val="hybridMultilevel"/>
    <w:tmpl w:val="5EFEBD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A767BE"/>
    <w:multiLevelType w:val="hybridMultilevel"/>
    <w:tmpl w:val="7AE88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3" w15:restartNumberingAfterBreak="0">
    <w:nsid w:val="3D7A3E97"/>
    <w:multiLevelType w:val="multilevel"/>
    <w:tmpl w:val="D67A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9E4C5A"/>
    <w:multiLevelType w:val="hybridMultilevel"/>
    <w:tmpl w:val="D2E41270"/>
    <w:lvl w:ilvl="0" w:tplc="B308E820">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F9F48DB"/>
    <w:multiLevelType w:val="hybridMultilevel"/>
    <w:tmpl w:val="6116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62A4EC2"/>
    <w:multiLevelType w:val="hybridMultilevel"/>
    <w:tmpl w:val="8E6E750C"/>
    <w:lvl w:ilvl="0" w:tplc="62D28B8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79435B"/>
    <w:multiLevelType w:val="hybridMultilevel"/>
    <w:tmpl w:val="83282B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7D5225"/>
    <w:multiLevelType w:val="hybridMultilevel"/>
    <w:tmpl w:val="83F24254"/>
    <w:lvl w:ilvl="0" w:tplc="62DABD6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928"/>
        </w:tabs>
        <w:ind w:left="-928" w:hanging="360"/>
      </w:pPr>
      <w:rPr>
        <w:rFonts w:ascii="Symbol" w:hAnsi="Symbol" w:hint="default"/>
        <w:b/>
        <w:i w:val="0"/>
        <w:color w:val="auto"/>
        <w:sz w:val="22"/>
        <w:lang w:val="en-GB"/>
      </w:rPr>
    </w:lvl>
    <w:lvl w:ilvl="1" w:tplc="04090003">
      <w:start w:val="1"/>
      <w:numFmt w:val="bullet"/>
      <w:lvlText w:val="o"/>
      <w:lvlJc w:val="left"/>
      <w:pPr>
        <w:tabs>
          <w:tab w:val="num" w:pos="-1738"/>
        </w:tabs>
        <w:ind w:left="-1738" w:hanging="360"/>
      </w:pPr>
      <w:rPr>
        <w:rFonts w:ascii="Courier New" w:hAnsi="Courier New" w:cs="Courier New" w:hint="default"/>
      </w:rPr>
    </w:lvl>
    <w:lvl w:ilvl="2" w:tplc="04090005" w:tentative="1">
      <w:start w:val="1"/>
      <w:numFmt w:val="bullet"/>
      <w:lvlText w:val=""/>
      <w:lvlJc w:val="left"/>
      <w:pPr>
        <w:tabs>
          <w:tab w:val="num" w:pos="-1018"/>
        </w:tabs>
        <w:ind w:left="-1018" w:hanging="360"/>
      </w:pPr>
      <w:rPr>
        <w:rFonts w:ascii="Wingdings" w:hAnsi="Wingdings" w:hint="default"/>
      </w:rPr>
    </w:lvl>
    <w:lvl w:ilvl="3" w:tplc="04090001" w:tentative="1">
      <w:start w:val="1"/>
      <w:numFmt w:val="bullet"/>
      <w:lvlText w:val=""/>
      <w:lvlJc w:val="left"/>
      <w:pPr>
        <w:tabs>
          <w:tab w:val="num" w:pos="-298"/>
        </w:tabs>
        <w:ind w:left="-298" w:hanging="360"/>
      </w:pPr>
      <w:rPr>
        <w:rFonts w:ascii="Symbol" w:hAnsi="Symbol" w:hint="default"/>
      </w:rPr>
    </w:lvl>
    <w:lvl w:ilvl="4" w:tplc="04090003" w:tentative="1">
      <w:start w:val="1"/>
      <w:numFmt w:val="bullet"/>
      <w:lvlText w:val="o"/>
      <w:lvlJc w:val="left"/>
      <w:pPr>
        <w:tabs>
          <w:tab w:val="num" w:pos="422"/>
        </w:tabs>
        <w:ind w:left="422" w:hanging="360"/>
      </w:pPr>
      <w:rPr>
        <w:rFonts w:ascii="Courier New" w:hAnsi="Courier New" w:cs="Courier New" w:hint="default"/>
      </w:rPr>
    </w:lvl>
    <w:lvl w:ilvl="5" w:tplc="04090005" w:tentative="1">
      <w:start w:val="1"/>
      <w:numFmt w:val="bullet"/>
      <w:lvlText w:val=""/>
      <w:lvlJc w:val="left"/>
      <w:pPr>
        <w:tabs>
          <w:tab w:val="num" w:pos="1142"/>
        </w:tabs>
        <w:ind w:left="1142" w:hanging="360"/>
      </w:pPr>
      <w:rPr>
        <w:rFonts w:ascii="Wingdings" w:hAnsi="Wingdings" w:hint="default"/>
      </w:rPr>
    </w:lvl>
    <w:lvl w:ilvl="6" w:tplc="04090001" w:tentative="1">
      <w:start w:val="1"/>
      <w:numFmt w:val="bullet"/>
      <w:lvlText w:val=""/>
      <w:lvlJc w:val="left"/>
      <w:pPr>
        <w:tabs>
          <w:tab w:val="num" w:pos="1862"/>
        </w:tabs>
        <w:ind w:left="1862" w:hanging="360"/>
      </w:pPr>
      <w:rPr>
        <w:rFonts w:ascii="Symbol" w:hAnsi="Symbol" w:hint="default"/>
      </w:rPr>
    </w:lvl>
    <w:lvl w:ilvl="7" w:tplc="04090003" w:tentative="1">
      <w:start w:val="1"/>
      <w:numFmt w:val="bullet"/>
      <w:lvlText w:val="o"/>
      <w:lvlJc w:val="left"/>
      <w:pPr>
        <w:tabs>
          <w:tab w:val="num" w:pos="2582"/>
        </w:tabs>
        <w:ind w:left="2582" w:hanging="360"/>
      </w:pPr>
      <w:rPr>
        <w:rFonts w:ascii="Courier New" w:hAnsi="Courier New" w:cs="Courier New" w:hint="default"/>
      </w:rPr>
    </w:lvl>
    <w:lvl w:ilvl="8" w:tplc="04090005" w:tentative="1">
      <w:start w:val="1"/>
      <w:numFmt w:val="bullet"/>
      <w:lvlText w:val=""/>
      <w:lvlJc w:val="left"/>
      <w:pPr>
        <w:tabs>
          <w:tab w:val="num" w:pos="3302"/>
        </w:tabs>
        <w:ind w:left="3302" w:hanging="360"/>
      </w:pPr>
      <w:rPr>
        <w:rFonts w:ascii="Wingdings" w:hAnsi="Wingdings" w:hint="default"/>
      </w:rPr>
    </w:lvl>
  </w:abstractNum>
  <w:abstractNum w:abstractNumId="23" w15:restartNumberingAfterBreak="0">
    <w:nsid w:val="703D1A40"/>
    <w:multiLevelType w:val="hybridMultilevel"/>
    <w:tmpl w:val="49361C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D45A56"/>
    <w:multiLevelType w:val="hybridMultilevel"/>
    <w:tmpl w:val="6E18FF98"/>
    <w:lvl w:ilvl="0" w:tplc="1096C574">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7D4A5B23"/>
    <w:multiLevelType w:val="hybridMultilevel"/>
    <w:tmpl w:val="4A561A8C"/>
    <w:lvl w:ilvl="0" w:tplc="9D22A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2"/>
  </w:num>
  <w:num w:numId="2">
    <w:abstractNumId w:val="17"/>
  </w:num>
  <w:num w:numId="3">
    <w:abstractNumId w:val="6"/>
  </w:num>
  <w:num w:numId="4">
    <w:abstractNumId w:val="18"/>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19"/>
  </w:num>
  <w:num w:numId="10">
    <w:abstractNumId w:val="11"/>
  </w:num>
  <w:num w:numId="11">
    <w:abstractNumId w:val="2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
  </w:num>
  <w:num w:numId="15">
    <w:abstractNumId w:val="16"/>
  </w:num>
  <w:num w:numId="16">
    <w:abstractNumId w:val="15"/>
  </w:num>
  <w:num w:numId="17">
    <w:abstractNumId w:val="2"/>
  </w:num>
  <w:num w:numId="18">
    <w:abstractNumId w:val="4"/>
  </w:num>
  <w:num w:numId="19">
    <w:abstractNumId w:val="15"/>
  </w:num>
  <w:num w:numId="20">
    <w:abstractNumId w:val="4"/>
  </w:num>
  <w:num w:numId="21">
    <w:abstractNumId w:val="8"/>
  </w:num>
  <w:num w:numId="22">
    <w:abstractNumId w:val="10"/>
  </w:num>
  <w:num w:numId="23">
    <w:abstractNumId w:val="20"/>
  </w:num>
  <w:num w:numId="24">
    <w:abstractNumId w:val="9"/>
  </w:num>
  <w:num w:numId="25">
    <w:abstractNumId w:val="7"/>
  </w:num>
  <w:num w:numId="26">
    <w:abstractNumId w:val="22"/>
  </w:num>
  <w:num w:numId="27">
    <w:abstractNumId w:val="22"/>
  </w:num>
  <w:num w:numId="28">
    <w:abstractNumId w:val="14"/>
  </w:num>
  <w:num w:numId="29">
    <w:abstractNumId w:val="23"/>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004"/>
    <w:rsid w:val="00005D6A"/>
    <w:rsid w:val="00007E8D"/>
    <w:rsid w:val="000132A4"/>
    <w:rsid w:val="00014BFF"/>
    <w:rsid w:val="00015C08"/>
    <w:rsid w:val="00021830"/>
    <w:rsid w:val="00022945"/>
    <w:rsid w:val="000231F8"/>
    <w:rsid w:val="000238D7"/>
    <w:rsid w:val="00023CA8"/>
    <w:rsid w:val="0002681B"/>
    <w:rsid w:val="00033405"/>
    <w:rsid w:val="00034A3B"/>
    <w:rsid w:val="00036F48"/>
    <w:rsid w:val="00040728"/>
    <w:rsid w:val="00041A82"/>
    <w:rsid w:val="00042293"/>
    <w:rsid w:val="00042326"/>
    <w:rsid w:val="00046B5A"/>
    <w:rsid w:val="000509A1"/>
    <w:rsid w:val="00050CF8"/>
    <w:rsid w:val="00050D1E"/>
    <w:rsid w:val="00051C88"/>
    <w:rsid w:val="00052BC6"/>
    <w:rsid w:val="0006112B"/>
    <w:rsid w:val="00064123"/>
    <w:rsid w:val="00066E17"/>
    <w:rsid w:val="000676FD"/>
    <w:rsid w:val="00082884"/>
    <w:rsid w:val="00084DB3"/>
    <w:rsid w:val="00086C95"/>
    <w:rsid w:val="00095224"/>
    <w:rsid w:val="00097CAB"/>
    <w:rsid w:val="000A0020"/>
    <w:rsid w:val="000A2FC1"/>
    <w:rsid w:val="000A551B"/>
    <w:rsid w:val="000A7CAB"/>
    <w:rsid w:val="000B4CFF"/>
    <w:rsid w:val="000B566C"/>
    <w:rsid w:val="000C075E"/>
    <w:rsid w:val="000C576D"/>
    <w:rsid w:val="000C6100"/>
    <w:rsid w:val="000D630D"/>
    <w:rsid w:val="000E06C6"/>
    <w:rsid w:val="000E31FA"/>
    <w:rsid w:val="000E51C1"/>
    <w:rsid w:val="000E52A6"/>
    <w:rsid w:val="000F0336"/>
    <w:rsid w:val="00100531"/>
    <w:rsid w:val="00100DE5"/>
    <w:rsid w:val="0010671F"/>
    <w:rsid w:val="00110E97"/>
    <w:rsid w:val="001222D0"/>
    <w:rsid w:val="00124240"/>
    <w:rsid w:val="001249F2"/>
    <w:rsid w:val="00127422"/>
    <w:rsid w:val="001373CA"/>
    <w:rsid w:val="00140700"/>
    <w:rsid w:val="00141B4F"/>
    <w:rsid w:val="001422DF"/>
    <w:rsid w:val="001426D6"/>
    <w:rsid w:val="00145FC8"/>
    <w:rsid w:val="0015089B"/>
    <w:rsid w:val="00153A0C"/>
    <w:rsid w:val="00163C52"/>
    <w:rsid w:val="00165B44"/>
    <w:rsid w:val="001662AD"/>
    <w:rsid w:val="00170CAF"/>
    <w:rsid w:val="00171F04"/>
    <w:rsid w:val="001732C9"/>
    <w:rsid w:val="0017450D"/>
    <w:rsid w:val="0017535D"/>
    <w:rsid w:val="00182E6C"/>
    <w:rsid w:val="001865A1"/>
    <w:rsid w:val="0019131B"/>
    <w:rsid w:val="00194913"/>
    <w:rsid w:val="0019640B"/>
    <w:rsid w:val="001969DF"/>
    <w:rsid w:val="001975A8"/>
    <w:rsid w:val="001A2D0E"/>
    <w:rsid w:val="001A5EF1"/>
    <w:rsid w:val="001A6ADA"/>
    <w:rsid w:val="001B344E"/>
    <w:rsid w:val="001B3716"/>
    <w:rsid w:val="001B7B02"/>
    <w:rsid w:val="001C0C61"/>
    <w:rsid w:val="001C26AA"/>
    <w:rsid w:val="001C3111"/>
    <w:rsid w:val="001C5B28"/>
    <w:rsid w:val="001D0091"/>
    <w:rsid w:val="001D357E"/>
    <w:rsid w:val="001D7563"/>
    <w:rsid w:val="001E0D1B"/>
    <w:rsid w:val="001E2C66"/>
    <w:rsid w:val="001E2D35"/>
    <w:rsid w:val="001E5E04"/>
    <w:rsid w:val="001E7D0F"/>
    <w:rsid w:val="001F04B0"/>
    <w:rsid w:val="001F114B"/>
    <w:rsid w:val="001F6349"/>
    <w:rsid w:val="001F6BB8"/>
    <w:rsid w:val="00200106"/>
    <w:rsid w:val="00201962"/>
    <w:rsid w:val="0020296C"/>
    <w:rsid w:val="00203E1F"/>
    <w:rsid w:val="00205D18"/>
    <w:rsid w:val="00214B4D"/>
    <w:rsid w:val="00214FB6"/>
    <w:rsid w:val="0021606D"/>
    <w:rsid w:val="00222375"/>
    <w:rsid w:val="0024086E"/>
    <w:rsid w:val="0024187F"/>
    <w:rsid w:val="00242501"/>
    <w:rsid w:val="002432C5"/>
    <w:rsid w:val="002502A5"/>
    <w:rsid w:val="002519D4"/>
    <w:rsid w:val="00253FC5"/>
    <w:rsid w:val="002609B8"/>
    <w:rsid w:val="002757FC"/>
    <w:rsid w:val="00284367"/>
    <w:rsid w:val="00286351"/>
    <w:rsid w:val="00287286"/>
    <w:rsid w:val="00287860"/>
    <w:rsid w:val="002913E0"/>
    <w:rsid w:val="002942BC"/>
    <w:rsid w:val="00295C58"/>
    <w:rsid w:val="002979A8"/>
    <w:rsid w:val="00297B08"/>
    <w:rsid w:val="00297E8B"/>
    <w:rsid w:val="002A0BC3"/>
    <w:rsid w:val="002A0FC1"/>
    <w:rsid w:val="002A2022"/>
    <w:rsid w:val="002A3D26"/>
    <w:rsid w:val="002A7B1A"/>
    <w:rsid w:val="002B6A14"/>
    <w:rsid w:val="002B6B05"/>
    <w:rsid w:val="002B78D4"/>
    <w:rsid w:val="002C4DF0"/>
    <w:rsid w:val="002C78B9"/>
    <w:rsid w:val="002D7B94"/>
    <w:rsid w:val="002D7C2E"/>
    <w:rsid w:val="002F0EB7"/>
    <w:rsid w:val="002F2A56"/>
    <w:rsid w:val="002F46E3"/>
    <w:rsid w:val="003010FF"/>
    <w:rsid w:val="0030379A"/>
    <w:rsid w:val="00303BFE"/>
    <w:rsid w:val="00303D78"/>
    <w:rsid w:val="00310BCF"/>
    <w:rsid w:val="003176A5"/>
    <w:rsid w:val="00321688"/>
    <w:rsid w:val="00323AEE"/>
    <w:rsid w:val="00335E1C"/>
    <w:rsid w:val="0033658F"/>
    <w:rsid w:val="0034132C"/>
    <w:rsid w:val="00341DB1"/>
    <w:rsid w:val="00343B2A"/>
    <w:rsid w:val="00345D28"/>
    <w:rsid w:val="00346228"/>
    <w:rsid w:val="00350D4C"/>
    <w:rsid w:val="00350EA6"/>
    <w:rsid w:val="00351EE9"/>
    <w:rsid w:val="00352FB1"/>
    <w:rsid w:val="00354CBB"/>
    <w:rsid w:val="00354D43"/>
    <w:rsid w:val="00355233"/>
    <w:rsid w:val="00361CEC"/>
    <w:rsid w:val="00367BC1"/>
    <w:rsid w:val="00370FAF"/>
    <w:rsid w:val="00371569"/>
    <w:rsid w:val="00377CB5"/>
    <w:rsid w:val="00384B09"/>
    <w:rsid w:val="0038747C"/>
    <w:rsid w:val="003878A1"/>
    <w:rsid w:val="0039584F"/>
    <w:rsid w:val="003A0749"/>
    <w:rsid w:val="003A2CC1"/>
    <w:rsid w:val="003A5F4B"/>
    <w:rsid w:val="003B2C32"/>
    <w:rsid w:val="003B7703"/>
    <w:rsid w:val="003C0C72"/>
    <w:rsid w:val="003D04D5"/>
    <w:rsid w:val="003D07EC"/>
    <w:rsid w:val="003D13FB"/>
    <w:rsid w:val="003D2FC8"/>
    <w:rsid w:val="003D76D6"/>
    <w:rsid w:val="003E16F6"/>
    <w:rsid w:val="003E2035"/>
    <w:rsid w:val="003E3502"/>
    <w:rsid w:val="003E374F"/>
    <w:rsid w:val="003F15C1"/>
    <w:rsid w:val="003F4529"/>
    <w:rsid w:val="0040020A"/>
    <w:rsid w:val="00402D3C"/>
    <w:rsid w:val="00411490"/>
    <w:rsid w:val="00411F0E"/>
    <w:rsid w:val="00412480"/>
    <w:rsid w:val="00413611"/>
    <w:rsid w:val="00415572"/>
    <w:rsid w:val="004159DA"/>
    <w:rsid w:val="004251FC"/>
    <w:rsid w:val="00432AFA"/>
    <w:rsid w:val="004349E1"/>
    <w:rsid w:val="004407CC"/>
    <w:rsid w:val="00445816"/>
    <w:rsid w:val="0044605F"/>
    <w:rsid w:val="00446205"/>
    <w:rsid w:val="0045075D"/>
    <w:rsid w:val="00451CED"/>
    <w:rsid w:val="00452365"/>
    <w:rsid w:val="00454F46"/>
    <w:rsid w:val="004648BA"/>
    <w:rsid w:val="00484A2E"/>
    <w:rsid w:val="00491B36"/>
    <w:rsid w:val="004A1193"/>
    <w:rsid w:val="004B3347"/>
    <w:rsid w:val="004B7D23"/>
    <w:rsid w:val="004C4A68"/>
    <w:rsid w:val="004D0B78"/>
    <w:rsid w:val="004D42B4"/>
    <w:rsid w:val="004D7736"/>
    <w:rsid w:val="004E1D81"/>
    <w:rsid w:val="004E56C4"/>
    <w:rsid w:val="004E6038"/>
    <w:rsid w:val="004F23EB"/>
    <w:rsid w:val="004F3A75"/>
    <w:rsid w:val="00500A42"/>
    <w:rsid w:val="00502569"/>
    <w:rsid w:val="00503F85"/>
    <w:rsid w:val="005046DF"/>
    <w:rsid w:val="00506244"/>
    <w:rsid w:val="005130A9"/>
    <w:rsid w:val="00515643"/>
    <w:rsid w:val="0052146F"/>
    <w:rsid w:val="00523E87"/>
    <w:rsid w:val="00526EF5"/>
    <w:rsid w:val="00532D77"/>
    <w:rsid w:val="005339C1"/>
    <w:rsid w:val="005402F8"/>
    <w:rsid w:val="00541371"/>
    <w:rsid w:val="00547908"/>
    <w:rsid w:val="005516C9"/>
    <w:rsid w:val="00553458"/>
    <w:rsid w:val="00564BEB"/>
    <w:rsid w:val="00576E8C"/>
    <w:rsid w:val="0058069E"/>
    <w:rsid w:val="00580F8F"/>
    <w:rsid w:val="00582E80"/>
    <w:rsid w:val="005839B2"/>
    <w:rsid w:val="00584282"/>
    <w:rsid w:val="00584BCB"/>
    <w:rsid w:val="00587E70"/>
    <w:rsid w:val="00591D90"/>
    <w:rsid w:val="005953BA"/>
    <w:rsid w:val="00596E69"/>
    <w:rsid w:val="005A16E9"/>
    <w:rsid w:val="005A39C7"/>
    <w:rsid w:val="005A69F4"/>
    <w:rsid w:val="005A6B21"/>
    <w:rsid w:val="005B32A0"/>
    <w:rsid w:val="005C0320"/>
    <w:rsid w:val="005C0E58"/>
    <w:rsid w:val="005C1BE8"/>
    <w:rsid w:val="005C704F"/>
    <w:rsid w:val="005D181F"/>
    <w:rsid w:val="005D1A2B"/>
    <w:rsid w:val="005D773A"/>
    <w:rsid w:val="005E1030"/>
    <w:rsid w:val="005E1796"/>
    <w:rsid w:val="005E5424"/>
    <w:rsid w:val="005F0276"/>
    <w:rsid w:val="005F4609"/>
    <w:rsid w:val="005F4664"/>
    <w:rsid w:val="006055EA"/>
    <w:rsid w:val="0060596A"/>
    <w:rsid w:val="00605DD2"/>
    <w:rsid w:val="006064F9"/>
    <w:rsid w:val="00606AAF"/>
    <w:rsid w:val="006070F5"/>
    <w:rsid w:val="00607297"/>
    <w:rsid w:val="006076F4"/>
    <w:rsid w:val="00607FF5"/>
    <w:rsid w:val="0061090E"/>
    <w:rsid w:val="0061475A"/>
    <w:rsid w:val="00614A36"/>
    <w:rsid w:val="00622915"/>
    <w:rsid w:val="00630364"/>
    <w:rsid w:val="00632215"/>
    <w:rsid w:val="006328BB"/>
    <w:rsid w:val="00632C35"/>
    <w:rsid w:val="00642371"/>
    <w:rsid w:val="00642A3A"/>
    <w:rsid w:val="00647DB9"/>
    <w:rsid w:val="00647E47"/>
    <w:rsid w:val="006600C5"/>
    <w:rsid w:val="00664AD3"/>
    <w:rsid w:val="006666F7"/>
    <w:rsid w:val="00675C0E"/>
    <w:rsid w:val="00675D3A"/>
    <w:rsid w:val="00680166"/>
    <w:rsid w:val="006829BA"/>
    <w:rsid w:val="00682FB7"/>
    <w:rsid w:val="00686F98"/>
    <w:rsid w:val="006878F2"/>
    <w:rsid w:val="00687B53"/>
    <w:rsid w:val="00690741"/>
    <w:rsid w:val="006909CC"/>
    <w:rsid w:val="006928DA"/>
    <w:rsid w:val="006A06DE"/>
    <w:rsid w:val="006A2373"/>
    <w:rsid w:val="006A29CC"/>
    <w:rsid w:val="006A2E5B"/>
    <w:rsid w:val="006B1AD6"/>
    <w:rsid w:val="006B5409"/>
    <w:rsid w:val="006B70BB"/>
    <w:rsid w:val="006C6890"/>
    <w:rsid w:val="006D252A"/>
    <w:rsid w:val="006D29FE"/>
    <w:rsid w:val="006D501C"/>
    <w:rsid w:val="006D59E2"/>
    <w:rsid w:val="006D6F3D"/>
    <w:rsid w:val="006E1C55"/>
    <w:rsid w:val="006E4F8B"/>
    <w:rsid w:val="006F1C23"/>
    <w:rsid w:val="006F24F5"/>
    <w:rsid w:val="007009A6"/>
    <w:rsid w:val="00702035"/>
    <w:rsid w:val="00702F4B"/>
    <w:rsid w:val="0070385B"/>
    <w:rsid w:val="00704228"/>
    <w:rsid w:val="00713415"/>
    <w:rsid w:val="00714836"/>
    <w:rsid w:val="007150A9"/>
    <w:rsid w:val="007164C4"/>
    <w:rsid w:val="00717374"/>
    <w:rsid w:val="00722C5C"/>
    <w:rsid w:val="00726212"/>
    <w:rsid w:val="0073146C"/>
    <w:rsid w:val="007333AD"/>
    <w:rsid w:val="0073730F"/>
    <w:rsid w:val="00737428"/>
    <w:rsid w:val="0074429E"/>
    <w:rsid w:val="00744AA7"/>
    <w:rsid w:val="00744B0E"/>
    <w:rsid w:val="0076034C"/>
    <w:rsid w:val="00763403"/>
    <w:rsid w:val="0076466A"/>
    <w:rsid w:val="007653AF"/>
    <w:rsid w:val="00765A27"/>
    <w:rsid w:val="00772C8C"/>
    <w:rsid w:val="007732CE"/>
    <w:rsid w:val="007752BC"/>
    <w:rsid w:val="00777BE5"/>
    <w:rsid w:val="007813BE"/>
    <w:rsid w:val="00781C21"/>
    <w:rsid w:val="0078222B"/>
    <w:rsid w:val="0078415C"/>
    <w:rsid w:val="00790C43"/>
    <w:rsid w:val="00793117"/>
    <w:rsid w:val="00793B21"/>
    <w:rsid w:val="00794603"/>
    <w:rsid w:val="007979FF"/>
    <w:rsid w:val="007A62FE"/>
    <w:rsid w:val="007A6BDC"/>
    <w:rsid w:val="007A705B"/>
    <w:rsid w:val="007B054B"/>
    <w:rsid w:val="007B0772"/>
    <w:rsid w:val="007B0DFA"/>
    <w:rsid w:val="007B3DEC"/>
    <w:rsid w:val="007C56C9"/>
    <w:rsid w:val="007D1C68"/>
    <w:rsid w:val="007D4297"/>
    <w:rsid w:val="007E103D"/>
    <w:rsid w:val="007E7A2B"/>
    <w:rsid w:val="00811FD3"/>
    <w:rsid w:val="00812F4B"/>
    <w:rsid w:val="00814EC0"/>
    <w:rsid w:val="00830073"/>
    <w:rsid w:val="00833B21"/>
    <w:rsid w:val="008347B9"/>
    <w:rsid w:val="00840AD0"/>
    <w:rsid w:val="00840D4B"/>
    <w:rsid w:val="00850C58"/>
    <w:rsid w:val="008522D9"/>
    <w:rsid w:val="008540FE"/>
    <w:rsid w:val="00862239"/>
    <w:rsid w:val="0086259B"/>
    <w:rsid w:val="00863612"/>
    <w:rsid w:val="00864459"/>
    <w:rsid w:val="008668AC"/>
    <w:rsid w:val="00870492"/>
    <w:rsid w:val="00871ABF"/>
    <w:rsid w:val="0087206A"/>
    <w:rsid w:val="00876CA5"/>
    <w:rsid w:val="00881302"/>
    <w:rsid w:val="00886E2C"/>
    <w:rsid w:val="00891C2F"/>
    <w:rsid w:val="00892A28"/>
    <w:rsid w:val="00894794"/>
    <w:rsid w:val="00894C66"/>
    <w:rsid w:val="00897F99"/>
    <w:rsid w:val="008A206D"/>
    <w:rsid w:val="008A5BEA"/>
    <w:rsid w:val="008B5940"/>
    <w:rsid w:val="008B5ACB"/>
    <w:rsid w:val="008D1889"/>
    <w:rsid w:val="008D231F"/>
    <w:rsid w:val="008E3293"/>
    <w:rsid w:val="008E57DF"/>
    <w:rsid w:val="008F18EF"/>
    <w:rsid w:val="008F23AF"/>
    <w:rsid w:val="008F3EBE"/>
    <w:rsid w:val="008F7F87"/>
    <w:rsid w:val="00904BCE"/>
    <w:rsid w:val="00912547"/>
    <w:rsid w:val="00912EA8"/>
    <w:rsid w:val="00921AEC"/>
    <w:rsid w:val="009307D5"/>
    <w:rsid w:val="00932874"/>
    <w:rsid w:val="00933CCD"/>
    <w:rsid w:val="00945767"/>
    <w:rsid w:val="00946CCD"/>
    <w:rsid w:val="00947E73"/>
    <w:rsid w:val="00950211"/>
    <w:rsid w:val="0095161A"/>
    <w:rsid w:val="00954126"/>
    <w:rsid w:val="0096222B"/>
    <w:rsid w:val="00962F9B"/>
    <w:rsid w:val="00963838"/>
    <w:rsid w:val="009639D5"/>
    <w:rsid w:val="0096438C"/>
    <w:rsid w:val="009649A0"/>
    <w:rsid w:val="00965376"/>
    <w:rsid w:val="009745A6"/>
    <w:rsid w:val="00974C9D"/>
    <w:rsid w:val="00977119"/>
    <w:rsid w:val="00977241"/>
    <w:rsid w:val="00980C09"/>
    <w:rsid w:val="00984684"/>
    <w:rsid w:val="0098563D"/>
    <w:rsid w:val="00986F8A"/>
    <w:rsid w:val="00990E2F"/>
    <w:rsid w:val="0099122E"/>
    <w:rsid w:val="0099518E"/>
    <w:rsid w:val="00996A55"/>
    <w:rsid w:val="009A2794"/>
    <w:rsid w:val="009A3733"/>
    <w:rsid w:val="009A4A43"/>
    <w:rsid w:val="009A4E3B"/>
    <w:rsid w:val="009B0CDB"/>
    <w:rsid w:val="009B171A"/>
    <w:rsid w:val="009C03CE"/>
    <w:rsid w:val="009C2631"/>
    <w:rsid w:val="009D20FD"/>
    <w:rsid w:val="009D4B41"/>
    <w:rsid w:val="009D56C9"/>
    <w:rsid w:val="009D7ACA"/>
    <w:rsid w:val="009E0E68"/>
    <w:rsid w:val="009F0D54"/>
    <w:rsid w:val="009F6026"/>
    <w:rsid w:val="00A036B7"/>
    <w:rsid w:val="00A03B8B"/>
    <w:rsid w:val="00A03E0E"/>
    <w:rsid w:val="00A04450"/>
    <w:rsid w:val="00A078F5"/>
    <w:rsid w:val="00A104C0"/>
    <w:rsid w:val="00A14544"/>
    <w:rsid w:val="00A14CC6"/>
    <w:rsid w:val="00A21945"/>
    <w:rsid w:val="00A21D7E"/>
    <w:rsid w:val="00A224D0"/>
    <w:rsid w:val="00A264F2"/>
    <w:rsid w:val="00A27879"/>
    <w:rsid w:val="00A30724"/>
    <w:rsid w:val="00A31849"/>
    <w:rsid w:val="00A34EFD"/>
    <w:rsid w:val="00A3794B"/>
    <w:rsid w:val="00A4143D"/>
    <w:rsid w:val="00A44092"/>
    <w:rsid w:val="00A479C4"/>
    <w:rsid w:val="00A518B7"/>
    <w:rsid w:val="00A54E55"/>
    <w:rsid w:val="00A64547"/>
    <w:rsid w:val="00A64D94"/>
    <w:rsid w:val="00A70319"/>
    <w:rsid w:val="00A7654F"/>
    <w:rsid w:val="00A80C3F"/>
    <w:rsid w:val="00A826A6"/>
    <w:rsid w:val="00A8518C"/>
    <w:rsid w:val="00A92ADD"/>
    <w:rsid w:val="00A94AC6"/>
    <w:rsid w:val="00A96EF6"/>
    <w:rsid w:val="00A978AA"/>
    <w:rsid w:val="00A978EE"/>
    <w:rsid w:val="00AA1C26"/>
    <w:rsid w:val="00AA5366"/>
    <w:rsid w:val="00AB05AA"/>
    <w:rsid w:val="00AB09C6"/>
    <w:rsid w:val="00AC1EE3"/>
    <w:rsid w:val="00AC411A"/>
    <w:rsid w:val="00AD291E"/>
    <w:rsid w:val="00AD7A25"/>
    <w:rsid w:val="00AD7E50"/>
    <w:rsid w:val="00AE15F8"/>
    <w:rsid w:val="00AE4747"/>
    <w:rsid w:val="00AE568A"/>
    <w:rsid w:val="00AE7891"/>
    <w:rsid w:val="00AF73B2"/>
    <w:rsid w:val="00B006EE"/>
    <w:rsid w:val="00B0134C"/>
    <w:rsid w:val="00B02901"/>
    <w:rsid w:val="00B072F2"/>
    <w:rsid w:val="00B12417"/>
    <w:rsid w:val="00B22D31"/>
    <w:rsid w:val="00B234DF"/>
    <w:rsid w:val="00B26B13"/>
    <w:rsid w:val="00B30B5F"/>
    <w:rsid w:val="00B323A1"/>
    <w:rsid w:val="00B33B3C"/>
    <w:rsid w:val="00B3423A"/>
    <w:rsid w:val="00B401DA"/>
    <w:rsid w:val="00B408E4"/>
    <w:rsid w:val="00B51836"/>
    <w:rsid w:val="00B60AB1"/>
    <w:rsid w:val="00B65CC5"/>
    <w:rsid w:val="00B66979"/>
    <w:rsid w:val="00B83432"/>
    <w:rsid w:val="00B83BF1"/>
    <w:rsid w:val="00B84F46"/>
    <w:rsid w:val="00B85C04"/>
    <w:rsid w:val="00B863EF"/>
    <w:rsid w:val="00B87E16"/>
    <w:rsid w:val="00B9069D"/>
    <w:rsid w:val="00B90D16"/>
    <w:rsid w:val="00BA1A5B"/>
    <w:rsid w:val="00BA50FB"/>
    <w:rsid w:val="00BA6C84"/>
    <w:rsid w:val="00BB03D0"/>
    <w:rsid w:val="00BB06F8"/>
    <w:rsid w:val="00BB1455"/>
    <w:rsid w:val="00BB17A9"/>
    <w:rsid w:val="00BB25CB"/>
    <w:rsid w:val="00BC2734"/>
    <w:rsid w:val="00BC4F87"/>
    <w:rsid w:val="00BC731D"/>
    <w:rsid w:val="00BC7EB0"/>
    <w:rsid w:val="00BD0829"/>
    <w:rsid w:val="00BD618A"/>
    <w:rsid w:val="00BE27C1"/>
    <w:rsid w:val="00BE48AD"/>
    <w:rsid w:val="00BE7C9E"/>
    <w:rsid w:val="00BF2DBF"/>
    <w:rsid w:val="00BF4371"/>
    <w:rsid w:val="00BF5627"/>
    <w:rsid w:val="00BF64BD"/>
    <w:rsid w:val="00BF7E7C"/>
    <w:rsid w:val="00C01F36"/>
    <w:rsid w:val="00C02FB4"/>
    <w:rsid w:val="00C033A8"/>
    <w:rsid w:val="00C145EC"/>
    <w:rsid w:val="00C150AD"/>
    <w:rsid w:val="00C161AC"/>
    <w:rsid w:val="00C1789F"/>
    <w:rsid w:val="00C17C5A"/>
    <w:rsid w:val="00C21193"/>
    <w:rsid w:val="00C33D61"/>
    <w:rsid w:val="00C43DD3"/>
    <w:rsid w:val="00C5083A"/>
    <w:rsid w:val="00C530BD"/>
    <w:rsid w:val="00C5371D"/>
    <w:rsid w:val="00C56FF4"/>
    <w:rsid w:val="00C71AD6"/>
    <w:rsid w:val="00C74C5F"/>
    <w:rsid w:val="00C775ED"/>
    <w:rsid w:val="00C77E7D"/>
    <w:rsid w:val="00C80DAF"/>
    <w:rsid w:val="00C83379"/>
    <w:rsid w:val="00C833F9"/>
    <w:rsid w:val="00C8393D"/>
    <w:rsid w:val="00C86628"/>
    <w:rsid w:val="00C93279"/>
    <w:rsid w:val="00C935EC"/>
    <w:rsid w:val="00C96A01"/>
    <w:rsid w:val="00CC0092"/>
    <w:rsid w:val="00CC2E60"/>
    <w:rsid w:val="00CC4E1F"/>
    <w:rsid w:val="00CC7404"/>
    <w:rsid w:val="00CD6305"/>
    <w:rsid w:val="00CE5105"/>
    <w:rsid w:val="00CE74AE"/>
    <w:rsid w:val="00CF0F24"/>
    <w:rsid w:val="00CF3277"/>
    <w:rsid w:val="00CF4288"/>
    <w:rsid w:val="00CF6E10"/>
    <w:rsid w:val="00CF7229"/>
    <w:rsid w:val="00D03DD0"/>
    <w:rsid w:val="00D16371"/>
    <w:rsid w:val="00D17F28"/>
    <w:rsid w:val="00D25C99"/>
    <w:rsid w:val="00D25D36"/>
    <w:rsid w:val="00D264A5"/>
    <w:rsid w:val="00D40B39"/>
    <w:rsid w:val="00D43EE4"/>
    <w:rsid w:val="00D45315"/>
    <w:rsid w:val="00D457E7"/>
    <w:rsid w:val="00D46E96"/>
    <w:rsid w:val="00D47156"/>
    <w:rsid w:val="00D5395C"/>
    <w:rsid w:val="00D561BC"/>
    <w:rsid w:val="00D60BF2"/>
    <w:rsid w:val="00D62BB1"/>
    <w:rsid w:val="00D65A59"/>
    <w:rsid w:val="00D723C1"/>
    <w:rsid w:val="00D72A85"/>
    <w:rsid w:val="00D774E7"/>
    <w:rsid w:val="00D85B64"/>
    <w:rsid w:val="00D87319"/>
    <w:rsid w:val="00D9483E"/>
    <w:rsid w:val="00D96230"/>
    <w:rsid w:val="00D96537"/>
    <w:rsid w:val="00D97146"/>
    <w:rsid w:val="00DA5FD3"/>
    <w:rsid w:val="00DA7D8A"/>
    <w:rsid w:val="00DB11E2"/>
    <w:rsid w:val="00DB3782"/>
    <w:rsid w:val="00DB7180"/>
    <w:rsid w:val="00DB7DC3"/>
    <w:rsid w:val="00DC50FF"/>
    <w:rsid w:val="00DC6BDF"/>
    <w:rsid w:val="00DD0080"/>
    <w:rsid w:val="00DD348C"/>
    <w:rsid w:val="00DE4056"/>
    <w:rsid w:val="00DE578B"/>
    <w:rsid w:val="00DF08E1"/>
    <w:rsid w:val="00DF2E7C"/>
    <w:rsid w:val="00DF3E0B"/>
    <w:rsid w:val="00DF5AB5"/>
    <w:rsid w:val="00E03858"/>
    <w:rsid w:val="00E069BB"/>
    <w:rsid w:val="00E10B8E"/>
    <w:rsid w:val="00E11766"/>
    <w:rsid w:val="00E23839"/>
    <w:rsid w:val="00E352A5"/>
    <w:rsid w:val="00E43594"/>
    <w:rsid w:val="00E444E8"/>
    <w:rsid w:val="00E518FA"/>
    <w:rsid w:val="00E557BD"/>
    <w:rsid w:val="00E57BF5"/>
    <w:rsid w:val="00E61300"/>
    <w:rsid w:val="00E831E5"/>
    <w:rsid w:val="00E86490"/>
    <w:rsid w:val="00E86B67"/>
    <w:rsid w:val="00E87A34"/>
    <w:rsid w:val="00E90C4F"/>
    <w:rsid w:val="00E9351A"/>
    <w:rsid w:val="00EA0B8F"/>
    <w:rsid w:val="00EA1490"/>
    <w:rsid w:val="00EA45F5"/>
    <w:rsid w:val="00EA4CB2"/>
    <w:rsid w:val="00EA698C"/>
    <w:rsid w:val="00EB10D0"/>
    <w:rsid w:val="00EC0181"/>
    <w:rsid w:val="00EC0AA3"/>
    <w:rsid w:val="00EC462B"/>
    <w:rsid w:val="00EC4D4F"/>
    <w:rsid w:val="00ED0366"/>
    <w:rsid w:val="00ED352C"/>
    <w:rsid w:val="00ED4668"/>
    <w:rsid w:val="00EE3136"/>
    <w:rsid w:val="00EE55D5"/>
    <w:rsid w:val="00EF02AB"/>
    <w:rsid w:val="00EF218B"/>
    <w:rsid w:val="00EF73D1"/>
    <w:rsid w:val="00F01A23"/>
    <w:rsid w:val="00F03168"/>
    <w:rsid w:val="00F05751"/>
    <w:rsid w:val="00F1104C"/>
    <w:rsid w:val="00F14038"/>
    <w:rsid w:val="00F17B26"/>
    <w:rsid w:val="00F17E3C"/>
    <w:rsid w:val="00F22516"/>
    <w:rsid w:val="00F23020"/>
    <w:rsid w:val="00F23E33"/>
    <w:rsid w:val="00F23F74"/>
    <w:rsid w:val="00F2630C"/>
    <w:rsid w:val="00F30547"/>
    <w:rsid w:val="00F313FA"/>
    <w:rsid w:val="00F34246"/>
    <w:rsid w:val="00F36B4F"/>
    <w:rsid w:val="00F4302A"/>
    <w:rsid w:val="00F5346C"/>
    <w:rsid w:val="00F60A86"/>
    <w:rsid w:val="00F61A76"/>
    <w:rsid w:val="00F633C0"/>
    <w:rsid w:val="00F6596F"/>
    <w:rsid w:val="00F65E19"/>
    <w:rsid w:val="00F828C2"/>
    <w:rsid w:val="00F83DC7"/>
    <w:rsid w:val="00F852BD"/>
    <w:rsid w:val="00F94AE8"/>
    <w:rsid w:val="00F966A5"/>
    <w:rsid w:val="00F975FB"/>
    <w:rsid w:val="00F97F87"/>
    <w:rsid w:val="00FA2A16"/>
    <w:rsid w:val="00FA53AA"/>
    <w:rsid w:val="00FB07E1"/>
    <w:rsid w:val="00FB7031"/>
    <w:rsid w:val="00FB7D6D"/>
    <w:rsid w:val="00FC4E95"/>
    <w:rsid w:val="00FE2DFC"/>
    <w:rsid w:val="00FE6985"/>
    <w:rsid w:val="00FE6DA6"/>
    <w:rsid w:val="00FF37D9"/>
    <w:rsid w:val="00FF4A66"/>
    <w:rsid w:val="00FF5C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A03DA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A8"/>
    <w:pPr>
      <w:widowControl w:val="0"/>
      <w:jc w:val="both"/>
    </w:pPr>
    <w:rPr>
      <w:lang w:val="en-GB"/>
    </w:rPr>
  </w:style>
  <w:style w:type="paragraph" w:styleId="Heading1">
    <w:name w:val="heading 1"/>
    <w:basedOn w:val="Normal"/>
    <w:next w:val="Normal"/>
    <w:link w:val="Heading1Char"/>
    <w:uiPriority w:val="9"/>
    <w:qFormat/>
    <w:rsid w:val="00A3072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30724"/>
    <w:pPr>
      <w:widowControl/>
      <w:spacing w:before="180" w:after="180"/>
      <w:ind w:rightChars="100" w:right="100"/>
      <w:jc w:val="left"/>
      <w:outlineLvl w:val="1"/>
    </w:pPr>
    <w:rPr>
      <w:rFonts w:ascii="Arial" w:eastAsia="SimSun" w:hAnsi="Arial" w:cs="Times New Roman"/>
      <w:color w:val="auto"/>
      <w:kern w:val="0"/>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customStyle="1" w:styleId="B2">
    <w:name w:val="B2"/>
    <w:basedOn w:val="Normal"/>
    <w:link w:val="B2Char"/>
    <w:qFormat/>
    <w:rsid w:val="00100531"/>
    <w:pPr>
      <w:widowControl/>
      <w:spacing w:after="180"/>
      <w:ind w:left="851" w:hanging="284"/>
      <w:jc w:val="left"/>
    </w:pPr>
    <w:rPr>
      <w:rFonts w:ascii="Times New Roman" w:eastAsia="Malgun Gothic" w:hAnsi="Times New Roman" w:cs="Times New Roman"/>
      <w:kern w:val="0"/>
      <w:sz w:val="20"/>
      <w:szCs w:val="20"/>
      <w:lang w:eastAsia="en-US"/>
    </w:rPr>
  </w:style>
  <w:style w:type="paragraph" w:customStyle="1" w:styleId="B3">
    <w:name w:val="B3"/>
    <w:basedOn w:val="Normal"/>
    <w:link w:val="B3Char"/>
    <w:qFormat/>
    <w:rsid w:val="00100531"/>
    <w:pPr>
      <w:widowControl/>
      <w:spacing w:after="180"/>
      <w:ind w:left="1135" w:hanging="284"/>
      <w:jc w:val="left"/>
    </w:pPr>
    <w:rPr>
      <w:rFonts w:ascii="Times New Roman" w:eastAsia="Malgun Gothic" w:hAnsi="Times New Roman" w:cs="Times New Roman"/>
      <w:kern w:val="0"/>
      <w:sz w:val="20"/>
      <w:szCs w:val="20"/>
      <w:lang w:eastAsia="en-US"/>
    </w:rPr>
  </w:style>
  <w:style w:type="paragraph" w:customStyle="1" w:styleId="B4">
    <w:name w:val="B4"/>
    <w:basedOn w:val="Normal"/>
    <w:link w:val="B4Char"/>
    <w:qFormat/>
    <w:rsid w:val="00100531"/>
    <w:pPr>
      <w:widowControl/>
      <w:spacing w:after="180"/>
      <w:ind w:left="1418" w:hanging="284"/>
      <w:jc w:val="left"/>
    </w:pPr>
    <w:rPr>
      <w:rFonts w:ascii="Times New Roman" w:eastAsia="Malgun Gothic" w:hAnsi="Times New Roman" w:cs="Times New Roman"/>
      <w:kern w:val="0"/>
      <w:sz w:val="20"/>
      <w:szCs w:val="20"/>
      <w:lang w:eastAsia="en-US"/>
    </w:rPr>
  </w:style>
  <w:style w:type="paragraph" w:customStyle="1" w:styleId="B5">
    <w:name w:val="B5"/>
    <w:basedOn w:val="List5"/>
    <w:link w:val="B5Char"/>
    <w:rsid w:val="00100531"/>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100531"/>
    <w:rPr>
      <w:rFonts w:ascii="Times New Roman" w:eastAsia="Malgun Gothic" w:hAnsi="Times New Roman" w:cs="Times New Roman"/>
      <w:kern w:val="0"/>
      <w:sz w:val="20"/>
      <w:szCs w:val="20"/>
      <w:lang w:val="en-GB" w:eastAsia="en-US"/>
    </w:rPr>
  </w:style>
  <w:style w:type="character" w:customStyle="1" w:styleId="B3Char">
    <w:name w:val="B3 Char"/>
    <w:link w:val="B3"/>
    <w:qFormat/>
    <w:rsid w:val="00100531"/>
    <w:rPr>
      <w:rFonts w:ascii="Times New Roman" w:eastAsia="Malgun Gothic" w:hAnsi="Times New Roman" w:cs="Times New Roman"/>
      <w:kern w:val="0"/>
      <w:sz w:val="20"/>
      <w:szCs w:val="20"/>
      <w:lang w:val="en-GB" w:eastAsia="en-US"/>
    </w:rPr>
  </w:style>
  <w:style w:type="character" w:customStyle="1" w:styleId="B4Char">
    <w:name w:val="B4 Char"/>
    <w:link w:val="B4"/>
    <w:qFormat/>
    <w:rsid w:val="00100531"/>
    <w:rPr>
      <w:rFonts w:ascii="Times New Roman" w:eastAsia="Malgun Gothic" w:hAnsi="Times New Roman" w:cs="Times New Roman"/>
      <w:kern w:val="0"/>
      <w:sz w:val="20"/>
      <w:szCs w:val="20"/>
      <w:lang w:val="en-GB" w:eastAsia="en-US"/>
    </w:rPr>
  </w:style>
  <w:style w:type="character" w:customStyle="1" w:styleId="B5Char">
    <w:name w:val="B5 Char"/>
    <w:link w:val="B5"/>
    <w:qFormat/>
    <w:rsid w:val="00100531"/>
    <w:rPr>
      <w:rFonts w:ascii="Times New Roman" w:eastAsia="Times New Roman" w:hAnsi="Times New Roman" w:cs="Times New Roman"/>
      <w:kern w:val="0"/>
      <w:sz w:val="20"/>
      <w:szCs w:val="20"/>
      <w:lang w:val="x-none" w:eastAsia="x-none"/>
    </w:rPr>
  </w:style>
  <w:style w:type="paragraph" w:styleId="List5">
    <w:name w:val="List 5"/>
    <w:basedOn w:val="Normal"/>
    <w:uiPriority w:val="99"/>
    <w:semiHidden/>
    <w:unhideWhenUsed/>
    <w:rsid w:val="00100531"/>
    <w:pPr>
      <w:ind w:left="1415" w:hanging="283"/>
      <w:contextualSpacing/>
    </w:p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 단"/>
    <w:basedOn w:val="Normal"/>
    <w:link w:val="ListParagraphChar"/>
    <w:uiPriority w:val="34"/>
    <w:qFormat/>
    <w:rsid w:val="002D7B94"/>
    <w:pPr>
      <w:ind w:left="720"/>
      <w:contextualSpacing/>
    </w:pPr>
  </w:style>
  <w:style w:type="character" w:styleId="Hyperlink">
    <w:name w:val="Hyperlink"/>
    <w:basedOn w:val="DefaultParagraphFont"/>
    <w:uiPriority w:val="99"/>
    <w:unhideWhenUsed/>
    <w:rsid w:val="009A2794"/>
    <w:rPr>
      <w:color w:val="0563C1" w:themeColor="hyperlink"/>
      <w:u w:val="single"/>
    </w:rPr>
  </w:style>
  <w:style w:type="character" w:customStyle="1" w:styleId="UnresolvedMention1">
    <w:name w:val="Unresolved Mention1"/>
    <w:basedOn w:val="DefaultParagraphFont"/>
    <w:uiPriority w:val="99"/>
    <w:semiHidden/>
    <w:unhideWhenUsed/>
    <w:rsid w:val="009A2794"/>
    <w:rPr>
      <w:color w:val="605E5C"/>
      <w:shd w:val="clear" w:color="auto" w:fill="E1DFDD"/>
    </w:rPr>
  </w:style>
  <w:style w:type="character" w:customStyle="1" w:styleId="B3Char2">
    <w:name w:val="B3 Char2"/>
    <w:qFormat/>
    <w:rsid w:val="00B22D31"/>
    <w:rPr>
      <w:rFonts w:ascii="Times New Roman" w:eastAsia="Times New Roman" w:hAnsi="Times New Roman"/>
      <w:kern w:val="0"/>
      <w:sz w:val="20"/>
      <w:szCs w:val="20"/>
      <w:lang w:val="x-none" w:eastAsia="x-none"/>
    </w:rPr>
  </w:style>
  <w:style w:type="paragraph" w:customStyle="1" w:styleId="Doc-text2">
    <w:name w:val="Doc-text2"/>
    <w:basedOn w:val="Normal"/>
    <w:link w:val="Doc-text2Char"/>
    <w:qFormat/>
    <w:rsid w:val="00B22D31"/>
    <w:pPr>
      <w:widowControl/>
      <w:tabs>
        <w:tab w:val="left" w:pos="1622"/>
      </w:tabs>
      <w:ind w:left="1622" w:hanging="363"/>
      <w:jc w:val="left"/>
    </w:pPr>
    <w:rPr>
      <w:rFonts w:ascii="Arial" w:eastAsia="MS Mincho" w:hAnsi="Arial" w:cs="Times New Roman"/>
      <w:kern w:val="0"/>
      <w:sz w:val="24"/>
      <w:szCs w:val="24"/>
      <w:lang w:val="en-US" w:eastAsia="en-GB"/>
    </w:rPr>
  </w:style>
  <w:style w:type="character" w:customStyle="1" w:styleId="Doc-text2Char">
    <w:name w:val="Doc-text2 Char"/>
    <w:link w:val="Doc-text2"/>
    <w:qFormat/>
    <w:rsid w:val="00B22D31"/>
    <w:rPr>
      <w:rFonts w:ascii="Arial" w:eastAsia="MS Mincho" w:hAnsi="Arial" w:cs="Times New Roman"/>
      <w:kern w:val="0"/>
      <w:sz w:val="24"/>
      <w:szCs w:val="24"/>
      <w:lang w:eastAsia="en-GB"/>
    </w:rPr>
  </w:style>
  <w:style w:type="paragraph" w:customStyle="1" w:styleId="B1">
    <w:name w:val="B1"/>
    <w:basedOn w:val="Normal"/>
    <w:link w:val="B1Char"/>
    <w:qFormat/>
    <w:rsid w:val="007150A9"/>
    <w:pPr>
      <w:widowControl/>
      <w:spacing w:after="180"/>
      <w:ind w:left="568" w:hanging="284"/>
      <w:jc w:val="left"/>
    </w:pPr>
    <w:rPr>
      <w:rFonts w:ascii="Times New Roman" w:eastAsia="Malgun Gothic" w:hAnsi="Times New Roman" w:cs="Times New Roman"/>
      <w:kern w:val="0"/>
      <w:sz w:val="20"/>
      <w:szCs w:val="20"/>
      <w:lang w:eastAsia="en-US"/>
    </w:rPr>
  </w:style>
  <w:style w:type="character" w:customStyle="1" w:styleId="B1Char">
    <w:name w:val="B1 Char"/>
    <w:link w:val="B1"/>
    <w:rsid w:val="007150A9"/>
    <w:rPr>
      <w:rFonts w:ascii="Times New Roman" w:eastAsia="Malgun Gothic"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C1BE8"/>
    <w:rPr>
      <w:lang w:val="en-GB"/>
    </w:rPr>
  </w:style>
  <w:style w:type="paragraph" w:customStyle="1" w:styleId="NO">
    <w:name w:val="NO"/>
    <w:basedOn w:val="Normal"/>
    <w:link w:val="NOZchn"/>
    <w:qFormat/>
    <w:rsid w:val="00484A2E"/>
    <w:pPr>
      <w:keepLines/>
      <w:widowControl/>
      <w:spacing w:after="180"/>
      <w:ind w:left="1135" w:hanging="851"/>
      <w:jc w:val="left"/>
    </w:pPr>
    <w:rPr>
      <w:rFonts w:ascii="Times New Roman" w:eastAsia="Times New Roman" w:hAnsi="Times New Roman" w:cs="Times New Roman"/>
      <w:kern w:val="0"/>
      <w:sz w:val="20"/>
      <w:szCs w:val="20"/>
      <w:lang w:val="x-none" w:eastAsia="en-US"/>
    </w:rPr>
  </w:style>
  <w:style w:type="character" w:customStyle="1" w:styleId="NOZchn">
    <w:name w:val="NO Zchn"/>
    <w:link w:val="NO"/>
    <w:rsid w:val="00484A2E"/>
    <w:rPr>
      <w:rFonts w:ascii="Times New Roman" w:eastAsia="Times New Roman" w:hAnsi="Times New Roman" w:cs="Times New Roman"/>
      <w:kern w:val="0"/>
      <w:sz w:val="20"/>
      <w:szCs w:val="20"/>
      <w:lang w:val="x-none" w:eastAsia="en-US"/>
    </w:rPr>
  </w:style>
  <w:style w:type="character" w:customStyle="1" w:styleId="B1Char1">
    <w:name w:val="B1 Char1"/>
    <w:qFormat/>
    <w:locked/>
    <w:rsid w:val="00EF218B"/>
    <w:rPr>
      <w:lang w:val="en-GB" w:eastAsia="ja-JP"/>
    </w:rPr>
  </w:style>
  <w:style w:type="paragraph" w:styleId="BalloonText">
    <w:name w:val="Balloon Text"/>
    <w:basedOn w:val="Normal"/>
    <w:link w:val="BalloonTextChar"/>
    <w:uiPriority w:val="99"/>
    <w:semiHidden/>
    <w:unhideWhenUsed/>
    <w:rsid w:val="006D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3D"/>
    <w:rPr>
      <w:rFonts w:ascii="Segoe UI" w:hAnsi="Segoe UI" w:cs="Segoe UI"/>
      <w:sz w:val="18"/>
      <w:szCs w:val="18"/>
      <w:lang w:val="en-GB"/>
    </w:rPr>
  </w:style>
  <w:style w:type="character" w:customStyle="1" w:styleId="Heading2Char">
    <w:name w:val="Heading 2 Char"/>
    <w:basedOn w:val="DefaultParagraphFont"/>
    <w:link w:val="Heading2"/>
    <w:qFormat/>
    <w:rsid w:val="00A30724"/>
    <w:rPr>
      <w:rFonts w:ascii="Arial" w:eastAsia="SimSun" w:hAnsi="Arial" w:cs="Times New Roman"/>
      <w:kern w:val="0"/>
      <w:sz w:val="28"/>
      <w:szCs w:val="20"/>
      <w:lang w:val="en-GB" w:eastAsia="en-US"/>
    </w:rPr>
  </w:style>
  <w:style w:type="character" w:customStyle="1" w:styleId="Heading1Char">
    <w:name w:val="Heading 1 Char"/>
    <w:basedOn w:val="DefaultParagraphFont"/>
    <w:link w:val="Heading1"/>
    <w:uiPriority w:val="9"/>
    <w:rsid w:val="00A30724"/>
    <w:rPr>
      <w:rFonts w:asciiTheme="majorHAnsi" w:eastAsiaTheme="majorEastAsia" w:hAnsiTheme="majorHAnsi" w:cstheme="majorBidi"/>
      <w:color w:val="2E74B5" w:themeColor="accent1" w:themeShade="BF"/>
      <w:sz w:val="32"/>
      <w:szCs w:val="32"/>
      <w:lang w:val="en-GB"/>
    </w:rPr>
  </w:style>
  <w:style w:type="character" w:customStyle="1" w:styleId="PLChar">
    <w:name w:val="PL Char"/>
    <w:link w:val="PL"/>
    <w:qFormat/>
    <w:locked/>
    <w:rsid w:val="00303D78"/>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03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NormalWeb">
    <w:name w:val="Normal (Web)"/>
    <w:basedOn w:val="Normal"/>
    <w:uiPriority w:val="99"/>
    <w:semiHidden/>
    <w:unhideWhenUsed/>
    <w:rsid w:val="00F17E3C"/>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0332">
      <w:bodyDiv w:val="1"/>
      <w:marLeft w:val="0"/>
      <w:marRight w:val="0"/>
      <w:marTop w:val="0"/>
      <w:marBottom w:val="0"/>
      <w:divBdr>
        <w:top w:val="none" w:sz="0" w:space="0" w:color="auto"/>
        <w:left w:val="none" w:sz="0" w:space="0" w:color="auto"/>
        <w:bottom w:val="none" w:sz="0" w:space="0" w:color="auto"/>
        <w:right w:val="none" w:sz="0" w:space="0" w:color="auto"/>
      </w:divBdr>
    </w:div>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97070770">
      <w:bodyDiv w:val="1"/>
      <w:marLeft w:val="0"/>
      <w:marRight w:val="0"/>
      <w:marTop w:val="0"/>
      <w:marBottom w:val="0"/>
      <w:divBdr>
        <w:top w:val="none" w:sz="0" w:space="0" w:color="auto"/>
        <w:left w:val="none" w:sz="0" w:space="0" w:color="auto"/>
        <w:bottom w:val="none" w:sz="0" w:space="0" w:color="auto"/>
        <w:right w:val="none" w:sz="0" w:space="0" w:color="auto"/>
      </w:divBdr>
    </w:div>
    <w:div w:id="121580248">
      <w:bodyDiv w:val="1"/>
      <w:marLeft w:val="0"/>
      <w:marRight w:val="0"/>
      <w:marTop w:val="0"/>
      <w:marBottom w:val="0"/>
      <w:divBdr>
        <w:top w:val="none" w:sz="0" w:space="0" w:color="auto"/>
        <w:left w:val="none" w:sz="0" w:space="0" w:color="auto"/>
        <w:bottom w:val="none" w:sz="0" w:space="0" w:color="auto"/>
        <w:right w:val="none" w:sz="0" w:space="0" w:color="auto"/>
      </w:divBdr>
    </w:div>
    <w:div w:id="335545515">
      <w:bodyDiv w:val="1"/>
      <w:marLeft w:val="0"/>
      <w:marRight w:val="0"/>
      <w:marTop w:val="0"/>
      <w:marBottom w:val="0"/>
      <w:divBdr>
        <w:top w:val="none" w:sz="0" w:space="0" w:color="auto"/>
        <w:left w:val="none" w:sz="0" w:space="0" w:color="auto"/>
        <w:bottom w:val="none" w:sz="0" w:space="0" w:color="auto"/>
        <w:right w:val="none" w:sz="0" w:space="0" w:color="auto"/>
      </w:divBdr>
    </w:div>
    <w:div w:id="342318624">
      <w:bodyDiv w:val="1"/>
      <w:marLeft w:val="0"/>
      <w:marRight w:val="0"/>
      <w:marTop w:val="0"/>
      <w:marBottom w:val="0"/>
      <w:divBdr>
        <w:top w:val="none" w:sz="0" w:space="0" w:color="auto"/>
        <w:left w:val="none" w:sz="0" w:space="0" w:color="auto"/>
        <w:bottom w:val="none" w:sz="0" w:space="0" w:color="auto"/>
        <w:right w:val="none" w:sz="0" w:space="0" w:color="auto"/>
      </w:divBdr>
    </w:div>
    <w:div w:id="353846444">
      <w:bodyDiv w:val="1"/>
      <w:marLeft w:val="0"/>
      <w:marRight w:val="0"/>
      <w:marTop w:val="0"/>
      <w:marBottom w:val="0"/>
      <w:divBdr>
        <w:top w:val="none" w:sz="0" w:space="0" w:color="auto"/>
        <w:left w:val="none" w:sz="0" w:space="0" w:color="auto"/>
        <w:bottom w:val="none" w:sz="0" w:space="0" w:color="auto"/>
        <w:right w:val="none" w:sz="0" w:space="0" w:color="auto"/>
      </w:divBdr>
    </w:div>
    <w:div w:id="639264111">
      <w:bodyDiv w:val="1"/>
      <w:marLeft w:val="0"/>
      <w:marRight w:val="0"/>
      <w:marTop w:val="0"/>
      <w:marBottom w:val="0"/>
      <w:divBdr>
        <w:top w:val="none" w:sz="0" w:space="0" w:color="auto"/>
        <w:left w:val="none" w:sz="0" w:space="0" w:color="auto"/>
        <w:bottom w:val="none" w:sz="0" w:space="0" w:color="auto"/>
        <w:right w:val="none" w:sz="0" w:space="0" w:color="auto"/>
      </w:divBdr>
    </w:div>
    <w:div w:id="698773052">
      <w:bodyDiv w:val="1"/>
      <w:marLeft w:val="0"/>
      <w:marRight w:val="0"/>
      <w:marTop w:val="0"/>
      <w:marBottom w:val="0"/>
      <w:divBdr>
        <w:top w:val="none" w:sz="0" w:space="0" w:color="auto"/>
        <w:left w:val="none" w:sz="0" w:space="0" w:color="auto"/>
        <w:bottom w:val="none" w:sz="0" w:space="0" w:color="auto"/>
        <w:right w:val="none" w:sz="0" w:space="0" w:color="auto"/>
      </w:divBdr>
    </w:div>
    <w:div w:id="872885052">
      <w:bodyDiv w:val="1"/>
      <w:marLeft w:val="0"/>
      <w:marRight w:val="0"/>
      <w:marTop w:val="0"/>
      <w:marBottom w:val="0"/>
      <w:divBdr>
        <w:top w:val="none" w:sz="0" w:space="0" w:color="auto"/>
        <w:left w:val="none" w:sz="0" w:space="0" w:color="auto"/>
        <w:bottom w:val="none" w:sz="0" w:space="0" w:color="auto"/>
        <w:right w:val="none" w:sz="0" w:space="0" w:color="auto"/>
      </w:divBdr>
    </w:div>
    <w:div w:id="922841170">
      <w:bodyDiv w:val="1"/>
      <w:marLeft w:val="0"/>
      <w:marRight w:val="0"/>
      <w:marTop w:val="0"/>
      <w:marBottom w:val="0"/>
      <w:divBdr>
        <w:top w:val="none" w:sz="0" w:space="0" w:color="auto"/>
        <w:left w:val="none" w:sz="0" w:space="0" w:color="auto"/>
        <w:bottom w:val="none" w:sz="0" w:space="0" w:color="auto"/>
        <w:right w:val="none" w:sz="0" w:space="0" w:color="auto"/>
      </w:divBdr>
    </w:div>
    <w:div w:id="927234762">
      <w:bodyDiv w:val="1"/>
      <w:marLeft w:val="0"/>
      <w:marRight w:val="0"/>
      <w:marTop w:val="0"/>
      <w:marBottom w:val="0"/>
      <w:divBdr>
        <w:top w:val="none" w:sz="0" w:space="0" w:color="auto"/>
        <w:left w:val="none" w:sz="0" w:space="0" w:color="auto"/>
        <w:bottom w:val="none" w:sz="0" w:space="0" w:color="auto"/>
        <w:right w:val="none" w:sz="0" w:space="0" w:color="auto"/>
      </w:divBdr>
    </w:div>
    <w:div w:id="1007320706">
      <w:bodyDiv w:val="1"/>
      <w:marLeft w:val="0"/>
      <w:marRight w:val="0"/>
      <w:marTop w:val="0"/>
      <w:marBottom w:val="0"/>
      <w:divBdr>
        <w:top w:val="none" w:sz="0" w:space="0" w:color="auto"/>
        <w:left w:val="none" w:sz="0" w:space="0" w:color="auto"/>
        <w:bottom w:val="none" w:sz="0" w:space="0" w:color="auto"/>
        <w:right w:val="none" w:sz="0" w:space="0" w:color="auto"/>
      </w:divBdr>
    </w:div>
    <w:div w:id="1039622516">
      <w:bodyDiv w:val="1"/>
      <w:marLeft w:val="0"/>
      <w:marRight w:val="0"/>
      <w:marTop w:val="0"/>
      <w:marBottom w:val="0"/>
      <w:divBdr>
        <w:top w:val="none" w:sz="0" w:space="0" w:color="auto"/>
        <w:left w:val="none" w:sz="0" w:space="0" w:color="auto"/>
        <w:bottom w:val="none" w:sz="0" w:space="0" w:color="auto"/>
        <w:right w:val="none" w:sz="0" w:space="0" w:color="auto"/>
      </w:divBdr>
      <w:divsChild>
        <w:div w:id="819272507">
          <w:marLeft w:val="0"/>
          <w:marRight w:val="0"/>
          <w:marTop w:val="0"/>
          <w:marBottom w:val="0"/>
          <w:divBdr>
            <w:top w:val="none" w:sz="0" w:space="0" w:color="auto"/>
            <w:left w:val="none" w:sz="0" w:space="0" w:color="auto"/>
            <w:bottom w:val="none" w:sz="0" w:space="0" w:color="auto"/>
            <w:right w:val="none" w:sz="0" w:space="0" w:color="auto"/>
          </w:divBdr>
        </w:div>
      </w:divsChild>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071733702">
      <w:bodyDiv w:val="1"/>
      <w:marLeft w:val="0"/>
      <w:marRight w:val="0"/>
      <w:marTop w:val="0"/>
      <w:marBottom w:val="0"/>
      <w:divBdr>
        <w:top w:val="none" w:sz="0" w:space="0" w:color="auto"/>
        <w:left w:val="none" w:sz="0" w:space="0" w:color="auto"/>
        <w:bottom w:val="none" w:sz="0" w:space="0" w:color="auto"/>
        <w:right w:val="none" w:sz="0" w:space="0" w:color="auto"/>
      </w:divBdr>
    </w:div>
    <w:div w:id="1182666177">
      <w:bodyDiv w:val="1"/>
      <w:marLeft w:val="0"/>
      <w:marRight w:val="0"/>
      <w:marTop w:val="0"/>
      <w:marBottom w:val="0"/>
      <w:divBdr>
        <w:top w:val="none" w:sz="0" w:space="0" w:color="auto"/>
        <w:left w:val="none" w:sz="0" w:space="0" w:color="auto"/>
        <w:bottom w:val="none" w:sz="0" w:space="0" w:color="auto"/>
        <w:right w:val="none" w:sz="0" w:space="0" w:color="auto"/>
      </w:divBdr>
    </w:div>
    <w:div w:id="1235579063">
      <w:bodyDiv w:val="1"/>
      <w:marLeft w:val="0"/>
      <w:marRight w:val="0"/>
      <w:marTop w:val="0"/>
      <w:marBottom w:val="0"/>
      <w:divBdr>
        <w:top w:val="none" w:sz="0" w:space="0" w:color="auto"/>
        <w:left w:val="none" w:sz="0" w:space="0" w:color="auto"/>
        <w:bottom w:val="none" w:sz="0" w:space="0" w:color="auto"/>
        <w:right w:val="none" w:sz="0" w:space="0" w:color="auto"/>
      </w:divBdr>
    </w:div>
    <w:div w:id="1265840760">
      <w:bodyDiv w:val="1"/>
      <w:marLeft w:val="0"/>
      <w:marRight w:val="0"/>
      <w:marTop w:val="0"/>
      <w:marBottom w:val="0"/>
      <w:divBdr>
        <w:top w:val="none" w:sz="0" w:space="0" w:color="auto"/>
        <w:left w:val="none" w:sz="0" w:space="0" w:color="auto"/>
        <w:bottom w:val="none" w:sz="0" w:space="0" w:color="auto"/>
        <w:right w:val="none" w:sz="0" w:space="0" w:color="auto"/>
      </w:divBdr>
    </w:div>
    <w:div w:id="1500079754">
      <w:bodyDiv w:val="1"/>
      <w:marLeft w:val="0"/>
      <w:marRight w:val="0"/>
      <w:marTop w:val="0"/>
      <w:marBottom w:val="0"/>
      <w:divBdr>
        <w:top w:val="none" w:sz="0" w:space="0" w:color="auto"/>
        <w:left w:val="none" w:sz="0" w:space="0" w:color="auto"/>
        <w:bottom w:val="none" w:sz="0" w:space="0" w:color="auto"/>
        <w:right w:val="none" w:sz="0" w:space="0" w:color="auto"/>
      </w:divBdr>
    </w:div>
    <w:div w:id="1536848136">
      <w:bodyDiv w:val="1"/>
      <w:marLeft w:val="0"/>
      <w:marRight w:val="0"/>
      <w:marTop w:val="0"/>
      <w:marBottom w:val="0"/>
      <w:divBdr>
        <w:top w:val="none" w:sz="0" w:space="0" w:color="auto"/>
        <w:left w:val="none" w:sz="0" w:space="0" w:color="auto"/>
        <w:bottom w:val="none" w:sz="0" w:space="0" w:color="auto"/>
        <w:right w:val="none" w:sz="0" w:space="0" w:color="auto"/>
      </w:divBdr>
    </w:div>
    <w:div w:id="1575317858">
      <w:bodyDiv w:val="1"/>
      <w:marLeft w:val="0"/>
      <w:marRight w:val="0"/>
      <w:marTop w:val="0"/>
      <w:marBottom w:val="0"/>
      <w:divBdr>
        <w:top w:val="none" w:sz="0" w:space="0" w:color="auto"/>
        <w:left w:val="none" w:sz="0" w:space="0" w:color="auto"/>
        <w:bottom w:val="none" w:sz="0" w:space="0" w:color="auto"/>
        <w:right w:val="none" w:sz="0" w:space="0" w:color="auto"/>
      </w:divBdr>
    </w:div>
    <w:div w:id="1636526137">
      <w:bodyDiv w:val="1"/>
      <w:marLeft w:val="0"/>
      <w:marRight w:val="0"/>
      <w:marTop w:val="0"/>
      <w:marBottom w:val="0"/>
      <w:divBdr>
        <w:top w:val="none" w:sz="0" w:space="0" w:color="auto"/>
        <w:left w:val="none" w:sz="0" w:space="0" w:color="auto"/>
        <w:bottom w:val="none" w:sz="0" w:space="0" w:color="auto"/>
        <w:right w:val="none" w:sz="0" w:space="0" w:color="auto"/>
      </w:divBdr>
    </w:div>
    <w:div w:id="1638221445">
      <w:bodyDiv w:val="1"/>
      <w:marLeft w:val="0"/>
      <w:marRight w:val="0"/>
      <w:marTop w:val="0"/>
      <w:marBottom w:val="0"/>
      <w:divBdr>
        <w:top w:val="none" w:sz="0" w:space="0" w:color="auto"/>
        <w:left w:val="none" w:sz="0" w:space="0" w:color="auto"/>
        <w:bottom w:val="none" w:sz="0" w:space="0" w:color="auto"/>
        <w:right w:val="none" w:sz="0" w:space="0" w:color="auto"/>
      </w:divBdr>
      <w:divsChild>
        <w:div w:id="2048480136">
          <w:marLeft w:val="922"/>
          <w:marRight w:val="0"/>
          <w:marTop w:val="60"/>
          <w:marBottom w:val="0"/>
          <w:divBdr>
            <w:top w:val="none" w:sz="0" w:space="0" w:color="auto"/>
            <w:left w:val="none" w:sz="0" w:space="0" w:color="auto"/>
            <w:bottom w:val="none" w:sz="0" w:space="0" w:color="auto"/>
            <w:right w:val="none" w:sz="0" w:space="0" w:color="auto"/>
          </w:divBdr>
        </w:div>
        <w:div w:id="176778570">
          <w:marLeft w:val="922"/>
          <w:marRight w:val="0"/>
          <w:marTop w:val="60"/>
          <w:marBottom w:val="0"/>
          <w:divBdr>
            <w:top w:val="none" w:sz="0" w:space="0" w:color="auto"/>
            <w:left w:val="none" w:sz="0" w:space="0" w:color="auto"/>
            <w:bottom w:val="none" w:sz="0" w:space="0" w:color="auto"/>
            <w:right w:val="none" w:sz="0" w:space="0" w:color="auto"/>
          </w:divBdr>
        </w:div>
      </w:divsChild>
    </w:div>
    <w:div w:id="1688287822">
      <w:bodyDiv w:val="1"/>
      <w:marLeft w:val="0"/>
      <w:marRight w:val="0"/>
      <w:marTop w:val="0"/>
      <w:marBottom w:val="0"/>
      <w:divBdr>
        <w:top w:val="none" w:sz="0" w:space="0" w:color="auto"/>
        <w:left w:val="none" w:sz="0" w:space="0" w:color="auto"/>
        <w:bottom w:val="none" w:sz="0" w:space="0" w:color="auto"/>
        <w:right w:val="none" w:sz="0" w:space="0" w:color="auto"/>
      </w:divBdr>
    </w:div>
    <w:div w:id="1789271983">
      <w:bodyDiv w:val="1"/>
      <w:marLeft w:val="0"/>
      <w:marRight w:val="0"/>
      <w:marTop w:val="0"/>
      <w:marBottom w:val="0"/>
      <w:divBdr>
        <w:top w:val="none" w:sz="0" w:space="0" w:color="auto"/>
        <w:left w:val="none" w:sz="0" w:space="0" w:color="auto"/>
        <w:bottom w:val="none" w:sz="0" w:space="0" w:color="auto"/>
        <w:right w:val="none" w:sz="0" w:space="0" w:color="auto"/>
      </w:divBdr>
    </w:div>
    <w:div w:id="1806702121">
      <w:bodyDiv w:val="1"/>
      <w:marLeft w:val="0"/>
      <w:marRight w:val="0"/>
      <w:marTop w:val="0"/>
      <w:marBottom w:val="0"/>
      <w:divBdr>
        <w:top w:val="none" w:sz="0" w:space="0" w:color="auto"/>
        <w:left w:val="none" w:sz="0" w:space="0" w:color="auto"/>
        <w:bottom w:val="none" w:sz="0" w:space="0" w:color="auto"/>
        <w:right w:val="none" w:sz="0" w:space="0" w:color="auto"/>
      </w:divBdr>
    </w:div>
    <w:div w:id="1855533217">
      <w:bodyDiv w:val="1"/>
      <w:marLeft w:val="0"/>
      <w:marRight w:val="0"/>
      <w:marTop w:val="0"/>
      <w:marBottom w:val="0"/>
      <w:divBdr>
        <w:top w:val="none" w:sz="0" w:space="0" w:color="auto"/>
        <w:left w:val="none" w:sz="0" w:space="0" w:color="auto"/>
        <w:bottom w:val="none" w:sz="0" w:space="0" w:color="auto"/>
        <w:right w:val="none" w:sz="0" w:space="0" w:color="auto"/>
      </w:divBdr>
    </w:div>
    <w:div w:id="1863544155">
      <w:bodyDiv w:val="1"/>
      <w:marLeft w:val="0"/>
      <w:marRight w:val="0"/>
      <w:marTop w:val="0"/>
      <w:marBottom w:val="0"/>
      <w:divBdr>
        <w:top w:val="none" w:sz="0" w:space="0" w:color="auto"/>
        <w:left w:val="none" w:sz="0" w:space="0" w:color="auto"/>
        <w:bottom w:val="none" w:sz="0" w:space="0" w:color="auto"/>
        <w:right w:val="none" w:sz="0" w:space="0" w:color="auto"/>
      </w:divBdr>
      <w:divsChild>
        <w:div w:id="2104572541">
          <w:marLeft w:val="0"/>
          <w:marRight w:val="0"/>
          <w:marTop w:val="0"/>
          <w:marBottom w:val="0"/>
          <w:divBdr>
            <w:top w:val="none" w:sz="0" w:space="0" w:color="auto"/>
            <w:left w:val="none" w:sz="0" w:space="0" w:color="auto"/>
            <w:bottom w:val="none" w:sz="0" w:space="0" w:color="auto"/>
            <w:right w:val="none" w:sz="0" w:space="0" w:color="auto"/>
          </w:divBdr>
        </w:div>
      </w:divsChild>
    </w:div>
    <w:div w:id="1865706195">
      <w:bodyDiv w:val="1"/>
      <w:marLeft w:val="0"/>
      <w:marRight w:val="0"/>
      <w:marTop w:val="0"/>
      <w:marBottom w:val="0"/>
      <w:divBdr>
        <w:top w:val="none" w:sz="0" w:space="0" w:color="auto"/>
        <w:left w:val="none" w:sz="0" w:space="0" w:color="auto"/>
        <w:bottom w:val="none" w:sz="0" w:space="0" w:color="auto"/>
        <w:right w:val="none" w:sz="0" w:space="0" w:color="auto"/>
      </w:divBdr>
    </w:div>
    <w:div w:id="1910192930">
      <w:bodyDiv w:val="1"/>
      <w:marLeft w:val="0"/>
      <w:marRight w:val="0"/>
      <w:marTop w:val="0"/>
      <w:marBottom w:val="0"/>
      <w:divBdr>
        <w:top w:val="none" w:sz="0" w:space="0" w:color="auto"/>
        <w:left w:val="none" w:sz="0" w:space="0" w:color="auto"/>
        <w:bottom w:val="none" w:sz="0" w:space="0" w:color="auto"/>
        <w:right w:val="none" w:sz="0" w:space="0" w:color="auto"/>
      </w:divBdr>
    </w:div>
    <w:div w:id="1924679777">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2011759265">
      <w:bodyDiv w:val="1"/>
      <w:marLeft w:val="0"/>
      <w:marRight w:val="0"/>
      <w:marTop w:val="0"/>
      <w:marBottom w:val="0"/>
      <w:divBdr>
        <w:top w:val="none" w:sz="0" w:space="0" w:color="auto"/>
        <w:left w:val="none" w:sz="0" w:space="0" w:color="auto"/>
        <w:bottom w:val="none" w:sz="0" w:space="0" w:color="auto"/>
        <w:right w:val="none" w:sz="0" w:space="0" w:color="auto"/>
      </w:divBdr>
      <w:divsChild>
        <w:div w:id="48190009">
          <w:marLeft w:val="0"/>
          <w:marRight w:val="0"/>
          <w:marTop w:val="0"/>
          <w:marBottom w:val="0"/>
          <w:divBdr>
            <w:top w:val="none" w:sz="0" w:space="0" w:color="auto"/>
            <w:left w:val="none" w:sz="0" w:space="0" w:color="auto"/>
            <w:bottom w:val="none" w:sz="0" w:space="0" w:color="auto"/>
            <w:right w:val="none" w:sz="0" w:space="0" w:color="auto"/>
          </w:divBdr>
        </w:div>
      </w:divsChild>
    </w:div>
    <w:div w:id="2072577637">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 w:id="20940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5301</TotalTime>
  <Pages>4</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50</cp:revision>
  <dcterms:created xsi:type="dcterms:W3CDTF">2020-08-04T23:42:00Z</dcterms:created>
  <dcterms:modified xsi:type="dcterms:W3CDTF">2021-05-11T01:50:00Z</dcterms:modified>
</cp:coreProperties>
</file>